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81C00" w14:textId="26B1C753" w:rsidR="004917A3" w:rsidRPr="00797C1D" w:rsidRDefault="000C77F6" w:rsidP="004917A3">
      <w:pPr>
        <w:spacing w:after="120" w:line="240" w:lineRule="auto"/>
        <w:jc w:val="center"/>
        <w:rPr>
          <w:rFonts w:ascii="Tahoma" w:hAnsi="Tahoma" w:cs="Tahoma"/>
          <w:b/>
          <w:sz w:val="24"/>
          <w:szCs w:val="24"/>
          <w:u w:val="single"/>
        </w:rPr>
      </w:pPr>
      <w:r>
        <w:rPr>
          <w:rFonts w:ascii="Tahoma" w:hAnsi="Tahoma" w:cs="Tahoma"/>
          <w:b/>
          <w:sz w:val="24"/>
          <w:szCs w:val="24"/>
          <w:u w:val="single"/>
        </w:rPr>
        <w:t xml:space="preserve"> </w:t>
      </w:r>
      <w:bookmarkStart w:id="0" w:name="_GoBack"/>
      <w:bookmarkEnd w:id="0"/>
      <w:r w:rsidR="004917A3" w:rsidRPr="00797C1D">
        <w:rPr>
          <w:rFonts w:ascii="Tahoma" w:hAnsi="Tahoma" w:cs="Tahoma"/>
          <w:b/>
          <w:sz w:val="24"/>
          <w:szCs w:val="24"/>
          <w:u w:val="single"/>
        </w:rPr>
        <w:t>IN THE SUPERIOR COURT OF JUDICATURE</w:t>
      </w:r>
    </w:p>
    <w:p w14:paraId="04D72AB5" w14:textId="77777777" w:rsidR="004917A3" w:rsidRPr="00797C1D" w:rsidRDefault="004917A3" w:rsidP="004917A3">
      <w:pPr>
        <w:spacing w:after="120" w:line="240" w:lineRule="auto"/>
        <w:jc w:val="center"/>
        <w:rPr>
          <w:rFonts w:ascii="Tahoma" w:hAnsi="Tahoma" w:cs="Tahoma"/>
          <w:b/>
          <w:sz w:val="24"/>
          <w:szCs w:val="24"/>
          <w:u w:val="single"/>
        </w:rPr>
      </w:pPr>
      <w:r w:rsidRPr="00797C1D">
        <w:rPr>
          <w:rFonts w:ascii="Tahoma" w:hAnsi="Tahoma" w:cs="Tahoma"/>
          <w:b/>
          <w:sz w:val="24"/>
          <w:szCs w:val="24"/>
          <w:u w:val="single"/>
        </w:rPr>
        <w:t>IN THE SUPREME COURT</w:t>
      </w:r>
    </w:p>
    <w:p w14:paraId="4D8E1B39" w14:textId="77777777" w:rsidR="004917A3" w:rsidRPr="00797C1D" w:rsidRDefault="004917A3" w:rsidP="004917A3">
      <w:pPr>
        <w:spacing w:after="120" w:line="240" w:lineRule="auto"/>
        <w:jc w:val="center"/>
        <w:rPr>
          <w:rFonts w:ascii="Tahoma" w:hAnsi="Tahoma" w:cs="Tahoma"/>
          <w:b/>
          <w:sz w:val="24"/>
          <w:szCs w:val="24"/>
          <w:u w:val="single"/>
        </w:rPr>
      </w:pPr>
      <w:r w:rsidRPr="00797C1D">
        <w:rPr>
          <w:rFonts w:ascii="Tahoma" w:hAnsi="Tahoma" w:cs="Tahoma"/>
          <w:b/>
          <w:sz w:val="24"/>
          <w:szCs w:val="24"/>
          <w:u w:val="single"/>
        </w:rPr>
        <w:t>ACCRA – A.D. 2018</w:t>
      </w:r>
    </w:p>
    <w:p w14:paraId="5FB73FC2" w14:textId="77777777" w:rsidR="004917A3" w:rsidRPr="00797C1D" w:rsidRDefault="004917A3" w:rsidP="004917A3">
      <w:pPr>
        <w:tabs>
          <w:tab w:val="left" w:pos="8220"/>
        </w:tabs>
        <w:spacing w:after="0" w:line="360" w:lineRule="auto"/>
        <w:jc w:val="both"/>
        <w:rPr>
          <w:rFonts w:ascii="Tahoma" w:hAnsi="Tahoma" w:cs="Tahoma"/>
          <w:sz w:val="24"/>
          <w:szCs w:val="24"/>
        </w:rPr>
      </w:pPr>
      <w:r w:rsidRPr="00797C1D">
        <w:rPr>
          <w:rFonts w:ascii="Tahoma" w:hAnsi="Tahoma" w:cs="Tahoma"/>
          <w:sz w:val="24"/>
          <w:szCs w:val="24"/>
        </w:rPr>
        <w:tab/>
      </w:r>
    </w:p>
    <w:p w14:paraId="1415DE74" w14:textId="189AB980" w:rsidR="004917A3" w:rsidRPr="00797C1D" w:rsidRDefault="004917A3" w:rsidP="004917A3">
      <w:pPr>
        <w:spacing w:after="120"/>
        <w:jc w:val="both"/>
        <w:rPr>
          <w:rFonts w:ascii="Tahoma" w:hAnsi="Tahoma" w:cs="Tahoma"/>
          <w:b/>
          <w:sz w:val="24"/>
          <w:szCs w:val="24"/>
        </w:rPr>
      </w:pPr>
      <w:r w:rsidRPr="00797C1D">
        <w:rPr>
          <w:rFonts w:ascii="Tahoma" w:hAnsi="Tahoma" w:cs="Tahoma"/>
          <w:sz w:val="24"/>
          <w:szCs w:val="24"/>
        </w:rPr>
        <w:tab/>
      </w:r>
      <w:r w:rsidRPr="00797C1D">
        <w:rPr>
          <w:rFonts w:ascii="Tahoma" w:hAnsi="Tahoma" w:cs="Tahoma"/>
          <w:sz w:val="24"/>
          <w:szCs w:val="24"/>
        </w:rPr>
        <w:tab/>
      </w:r>
      <w:r w:rsidRPr="00797C1D">
        <w:rPr>
          <w:rFonts w:ascii="Tahoma" w:hAnsi="Tahoma" w:cs="Tahoma"/>
          <w:sz w:val="24"/>
          <w:szCs w:val="24"/>
        </w:rPr>
        <w:tab/>
      </w:r>
      <w:r w:rsidRPr="00797C1D">
        <w:rPr>
          <w:rFonts w:ascii="Tahoma" w:hAnsi="Tahoma" w:cs="Tahoma"/>
          <w:b/>
          <w:sz w:val="24"/>
          <w:szCs w:val="24"/>
        </w:rPr>
        <w:t xml:space="preserve">CORAM: </w:t>
      </w:r>
      <w:r w:rsidRPr="00797C1D">
        <w:rPr>
          <w:rFonts w:ascii="Tahoma" w:hAnsi="Tahoma" w:cs="Tahoma"/>
          <w:b/>
          <w:sz w:val="24"/>
          <w:szCs w:val="24"/>
        </w:rPr>
        <w:tab/>
      </w:r>
      <w:r>
        <w:rPr>
          <w:rFonts w:ascii="Tahoma" w:hAnsi="Tahoma" w:cs="Tahoma"/>
          <w:b/>
          <w:sz w:val="24"/>
          <w:szCs w:val="24"/>
        </w:rPr>
        <w:t>DOTSE</w:t>
      </w:r>
      <w:r w:rsidRPr="00797C1D">
        <w:rPr>
          <w:rFonts w:ascii="Tahoma" w:hAnsi="Tahoma" w:cs="Tahoma"/>
          <w:b/>
          <w:sz w:val="24"/>
          <w:szCs w:val="24"/>
        </w:rPr>
        <w:t>, JSC (PRESIDING)</w:t>
      </w:r>
    </w:p>
    <w:p w14:paraId="2603CDFA" w14:textId="20DBFE11" w:rsidR="004917A3" w:rsidRPr="00797C1D" w:rsidRDefault="004917A3" w:rsidP="004917A3">
      <w:pPr>
        <w:spacing w:after="120"/>
        <w:jc w:val="both"/>
        <w:rPr>
          <w:rFonts w:ascii="Tahoma" w:hAnsi="Tahoma" w:cs="Tahoma"/>
          <w:b/>
          <w:sz w:val="24"/>
          <w:szCs w:val="24"/>
        </w:rPr>
      </w:pPr>
      <w:r w:rsidRPr="00797C1D">
        <w:rPr>
          <w:rFonts w:ascii="Tahoma" w:hAnsi="Tahoma" w:cs="Tahoma"/>
          <w:b/>
          <w:sz w:val="24"/>
          <w:szCs w:val="24"/>
        </w:rPr>
        <w:tab/>
      </w:r>
      <w:r w:rsidRPr="00797C1D">
        <w:rPr>
          <w:rFonts w:ascii="Tahoma" w:hAnsi="Tahoma" w:cs="Tahoma"/>
          <w:b/>
          <w:sz w:val="24"/>
          <w:szCs w:val="24"/>
        </w:rPr>
        <w:tab/>
      </w:r>
      <w:r w:rsidRPr="00797C1D">
        <w:rPr>
          <w:rFonts w:ascii="Tahoma" w:hAnsi="Tahoma" w:cs="Tahoma"/>
          <w:b/>
          <w:sz w:val="24"/>
          <w:szCs w:val="24"/>
        </w:rPr>
        <w:tab/>
      </w:r>
      <w:r w:rsidRPr="00797C1D">
        <w:rPr>
          <w:rFonts w:ascii="Tahoma" w:hAnsi="Tahoma" w:cs="Tahoma"/>
          <w:b/>
          <w:sz w:val="24"/>
          <w:szCs w:val="24"/>
        </w:rPr>
        <w:tab/>
      </w:r>
      <w:r w:rsidRPr="00797C1D">
        <w:rPr>
          <w:rFonts w:ascii="Tahoma" w:hAnsi="Tahoma" w:cs="Tahoma"/>
          <w:b/>
          <w:sz w:val="24"/>
          <w:szCs w:val="24"/>
        </w:rPr>
        <w:tab/>
        <w:t>YEBOAH, JSC</w:t>
      </w:r>
    </w:p>
    <w:p w14:paraId="7B01AE62" w14:textId="3C2567CC" w:rsidR="004917A3" w:rsidRPr="00797C1D" w:rsidRDefault="004917A3" w:rsidP="004917A3">
      <w:pPr>
        <w:spacing w:after="120"/>
        <w:ind w:left="2880" w:firstLine="720"/>
        <w:jc w:val="both"/>
        <w:rPr>
          <w:rFonts w:ascii="Tahoma" w:hAnsi="Tahoma" w:cs="Tahoma"/>
          <w:b/>
          <w:sz w:val="24"/>
          <w:szCs w:val="24"/>
        </w:rPr>
      </w:pPr>
      <w:r w:rsidRPr="00797C1D">
        <w:rPr>
          <w:rFonts w:ascii="Tahoma" w:hAnsi="Tahoma" w:cs="Tahoma"/>
          <w:b/>
          <w:sz w:val="24"/>
          <w:szCs w:val="24"/>
        </w:rPr>
        <w:t>BAFFOE-BONNIE, JSC</w:t>
      </w:r>
    </w:p>
    <w:p w14:paraId="0A8BD925" w14:textId="0DA9634E" w:rsidR="004917A3" w:rsidRPr="00797C1D" w:rsidRDefault="004917A3" w:rsidP="004917A3">
      <w:pPr>
        <w:spacing w:after="120"/>
        <w:jc w:val="both"/>
        <w:rPr>
          <w:rFonts w:ascii="Tahoma" w:hAnsi="Tahoma" w:cs="Tahoma"/>
          <w:b/>
          <w:sz w:val="24"/>
          <w:szCs w:val="24"/>
        </w:rPr>
      </w:pPr>
      <w:r w:rsidRPr="00797C1D">
        <w:rPr>
          <w:rFonts w:ascii="Tahoma" w:hAnsi="Tahoma" w:cs="Tahoma"/>
          <w:b/>
          <w:sz w:val="24"/>
          <w:szCs w:val="24"/>
        </w:rPr>
        <w:tab/>
      </w:r>
      <w:r w:rsidRPr="00797C1D">
        <w:rPr>
          <w:rFonts w:ascii="Tahoma" w:hAnsi="Tahoma" w:cs="Tahoma"/>
          <w:b/>
          <w:sz w:val="24"/>
          <w:szCs w:val="24"/>
        </w:rPr>
        <w:tab/>
      </w:r>
      <w:r w:rsidRPr="00797C1D">
        <w:rPr>
          <w:rFonts w:ascii="Tahoma" w:hAnsi="Tahoma" w:cs="Tahoma"/>
          <w:b/>
          <w:sz w:val="24"/>
          <w:szCs w:val="24"/>
        </w:rPr>
        <w:tab/>
      </w:r>
      <w:r w:rsidRPr="00797C1D">
        <w:rPr>
          <w:rFonts w:ascii="Tahoma" w:hAnsi="Tahoma" w:cs="Tahoma"/>
          <w:b/>
          <w:sz w:val="24"/>
          <w:szCs w:val="24"/>
        </w:rPr>
        <w:tab/>
      </w:r>
      <w:r w:rsidRPr="00797C1D">
        <w:rPr>
          <w:rFonts w:ascii="Tahoma" w:hAnsi="Tahoma" w:cs="Tahoma"/>
          <w:b/>
          <w:sz w:val="24"/>
          <w:szCs w:val="24"/>
        </w:rPr>
        <w:tab/>
      </w:r>
      <w:r>
        <w:rPr>
          <w:rFonts w:ascii="Tahoma" w:hAnsi="Tahoma" w:cs="Tahoma"/>
          <w:b/>
          <w:sz w:val="24"/>
          <w:szCs w:val="24"/>
        </w:rPr>
        <w:t>APPAU</w:t>
      </w:r>
      <w:r w:rsidRPr="00797C1D">
        <w:rPr>
          <w:rFonts w:ascii="Tahoma" w:hAnsi="Tahoma" w:cs="Tahoma"/>
          <w:b/>
          <w:sz w:val="24"/>
          <w:szCs w:val="24"/>
        </w:rPr>
        <w:t>, JSC</w:t>
      </w:r>
    </w:p>
    <w:p w14:paraId="32161784" w14:textId="1826FBD5" w:rsidR="004917A3" w:rsidRPr="00797C1D" w:rsidRDefault="004917A3" w:rsidP="004917A3">
      <w:pPr>
        <w:spacing w:after="0"/>
        <w:ind w:left="2880" w:firstLine="720"/>
        <w:jc w:val="both"/>
        <w:rPr>
          <w:rFonts w:ascii="Tahoma" w:hAnsi="Tahoma" w:cs="Tahoma"/>
          <w:b/>
          <w:sz w:val="24"/>
          <w:szCs w:val="24"/>
        </w:rPr>
      </w:pPr>
      <w:r>
        <w:rPr>
          <w:rFonts w:ascii="Tahoma" w:hAnsi="Tahoma" w:cs="Tahoma"/>
          <w:b/>
          <w:sz w:val="24"/>
          <w:szCs w:val="24"/>
        </w:rPr>
        <w:t>PWAMANG</w:t>
      </w:r>
      <w:r w:rsidRPr="00797C1D">
        <w:rPr>
          <w:rFonts w:ascii="Tahoma" w:hAnsi="Tahoma" w:cs="Tahoma"/>
          <w:b/>
          <w:sz w:val="24"/>
          <w:szCs w:val="24"/>
        </w:rPr>
        <w:t>, JSC</w:t>
      </w:r>
    </w:p>
    <w:p w14:paraId="1490E9D7" w14:textId="77777777" w:rsidR="004917A3" w:rsidRPr="00797C1D" w:rsidRDefault="004917A3" w:rsidP="004917A3">
      <w:pPr>
        <w:spacing w:after="0"/>
        <w:ind w:left="2880" w:firstLine="720"/>
        <w:jc w:val="both"/>
        <w:rPr>
          <w:rFonts w:ascii="Tahoma" w:hAnsi="Tahoma" w:cs="Tahoma"/>
          <w:b/>
          <w:sz w:val="24"/>
          <w:szCs w:val="24"/>
        </w:rPr>
      </w:pPr>
    </w:p>
    <w:p w14:paraId="16678A24" w14:textId="4F870F81" w:rsidR="004917A3" w:rsidRPr="00797C1D" w:rsidRDefault="004917A3" w:rsidP="004917A3">
      <w:pPr>
        <w:spacing w:after="0"/>
        <w:ind w:left="5760" w:firstLine="720"/>
        <w:jc w:val="both"/>
        <w:rPr>
          <w:rFonts w:ascii="Tahoma" w:hAnsi="Tahoma" w:cs="Tahoma"/>
          <w:b/>
          <w:sz w:val="24"/>
          <w:szCs w:val="24"/>
        </w:rPr>
      </w:pPr>
      <w:proofErr w:type="gramStart"/>
      <w:r w:rsidRPr="00797C1D">
        <w:rPr>
          <w:rFonts w:ascii="Tahoma" w:hAnsi="Tahoma" w:cs="Tahoma"/>
          <w:b/>
          <w:sz w:val="24"/>
          <w:szCs w:val="24"/>
          <w:u w:val="single"/>
        </w:rPr>
        <w:t xml:space="preserve">CIVIL  </w:t>
      </w:r>
      <w:r>
        <w:rPr>
          <w:rFonts w:ascii="Tahoma" w:hAnsi="Tahoma" w:cs="Tahoma"/>
          <w:b/>
          <w:sz w:val="24"/>
          <w:szCs w:val="24"/>
          <w:u w:val="single"/>
        </w:rPr>
        <w:t>MOTION</w:t>
      </w:r>
      <w:proofErr w:type="gramEnd"/>
    </w:p>
    <w:p w14:paraId="1D2B40ED" w14:textId="521F3570" w:rsidR="004917A3" w:rsidRPr="00797C1D" w:rsidRDefault="004917A3" w:rsidP="004917A3">
      <w:pPr>
        <w:spacing w:after="120" w:line="240" w:lineRule="auto"/>
        <w:ind w:left="5760" w:firstLine="720"/>
        <w:rPr>
          <w:rFonts w:ascii="Tahoma" w:hAnsi="Tahoma" w:cs="Tahoma"/>
          <w:b/>
          <w:sz w:val="24"/>
          <w:szCs w:val="24"/>
          <w:u w:val="single"/>
        </w:rPr>
      </w:pPr>
      <w:r w:rsidRPr="00797C1D">
        <w:rPr>
          <w:rFonts w:ascii="Tahoma" w:hAnsi="Tahoma" w:cs="Tahoma"/>
          <w:b/>
          <w:sz w:val="24"/>
          <w:szCs w:val="24"/>
          <w:u w:val="single"/>
        </w:rPr>
        <w:t>NO. J</w:t>
      </w:r>
      <w:r>
        <w:rPr>
          <w:rFonts w:ascii="Tahoma" w:hAnsi="Tahoma" w:cs="Tahoma"/>
          <w:b/>
          <w:sz w:val="24"/>
          <w:szCs w:val="24"/>
          <w:u w:val="single"/>
        </w:rPr>
        <w:t>5</w:t>
      </w:r>
      <w:r w:rsidRPr="00797C1D">
        <w:rPr>
          <w:rFonts w:ascii="Tahoma" w:hAnsi="Tahoma" w:cs="Tahoma"/>
          <w:b/>
          <w:sz w:val="24"/>
          <w:szCs w:val="24"/>
          <w:u w:val="single"/>
        </w:rPr>
        <w:t>/</w:t>
      </w:r>
      <w:r>
        <w:rPr>
          <w:rFonts w:ascii="Tahoma" w:hAnsi="Tahoma" w:cs="Tahoma"/>
          <w:b/>
          <w:sz w:val="24"/>
          <w:szCs w:val="24"/>
          <w:u w:val="single"/>
        </w:rPr>
        <w:t>4</w:t>
      </w:r>
      <w:r w:rsidRPr="00797C1D">
        <w:rPr>
          <w:rFonts w:ascii="Tahoma" w:hAnsi="Tahoma" w:cs="Tahoma"/>
          <w:b/>
          <w:sz w:val="24"/>
          <w:szCs w:val="24"/>
          <w:u w:val="single"/>
        </w:rPr>
        <w:t>3/201</w:t>
      </w:r>
      <w:r>
        <w:rPr>
          <w:rFonts w:ascii="Tahoma" w:hAnsi="Tahoma" w:cs="Tahoma"/>
          <w:b/>
          <w:sz w:val="24"/>
          <w:szCs w:val="24"/>
          <w:u w:val="single"/>
        </w:rPr>
        <w:t>8</w:t>
      </w:r>
    </w:p>
    <w:p w14:paraId="1F668044" w14:textId="77777777" w:rsidR="004917A3" w:rsidRPr="00797C1D" w:rsidRDefault="004917A3" w:rsidP="004917A3">
      <w:pPr>
        <w:spacing w:line="240" w:lineRule="auto"/>
        <w:ind w:left="5040"/>
        <w:jc w:val="center"/>
        <w:rPr>
          <w:rFonts w:ascii="Tahoma" w:hAnsi="Tahoma" w:cs="Tahoma"/>
          <w:b/>
          <w:sz w:val="24"/>
          <w:szCs w:val="24"/>
          <w:u w:val="single"/>
        </w:rPr>
      </w:pPr>
    </w:p>
    <w:p w14:paraId="3A538513" w14:textId="0BF3AD00" w:rsidR="004917A3" w:rsidRPr="00797C1D" w:rsidRDefault="004917A3" w:rsidP="004917A3">
      <w:pPr>
        <w:ind w:left="5040" w:firstLine="720"/>
        <w:jc w:val="center"/>
        <w:rPr>
          <w:rFonts w:ascii="Tahoma" w:hAnsi="Tahoma" w:cs="Tahoma"/>
          <w:b/>
          <w:sz w:val="24"/>
          <w:szCs w:val="24"/>
        </w:rPr>
      </w:pPr>
      <w:r>
        <w:rPr>
          <w:rFonts w:ascii="Tahoma" w:hAnsi="Tahoma" w:cs="Tahoma"/>
          <w:b/>
          <w:sz w:val="24"/>
          <w:szCs w:val="24"/>
          <w:u w:val="single"/>
        </w:rPr>
        <w:t>4</w:t>
      </w:r>
      <w:r w:rsidRPr="00797C1D">
        <w:rPr>
          <w:rFonts w:ascii="Tahoma" w:hAnsi="Tahoma" w:cs="Tahoma"/>
          <w:b/>
          <w:sz w:val="24"/>
          <w:szCs w:val="24"/>
          <w:u w:val="single"/>
          <w:vertAlign w:val="superscript"/>
        </w:rPr>
        <w:t>TH</w:t>
      </w:r>
      <w:r w:rsidRPr="00797C1D">
        <w:rPr>
          <w:rFonts w:ascii="Tahoma" w:hAnsi="Tahoma" w:cs="Tahoma"/>
          <w:b/>
          <w:sz w:val="24"/>
          <w:szCs w:val="24"/>
          <w:u w:val="single"/>
        </w:rPr>
        <w:t xml:space="preserve"> JU</w:t>
      </w:r>
      <w:r>
        <w:rPr>
          <w:rFonts w:ascii="Tahoma" w:hAnsi="Tahoma" w:cs="Tahoma"/>
          <w:b/>
          <w:sz w:val="24"/>
          <w:szCs w:val="24"/>
          <w:u w:val="single"/>
        </w:rPr>
        <w:t>LY</w:t>
      </w:r>
      <w:r w:rsidRPr="00797C1D">
        <w:rPr>
          <w:rFonts w:ascii="Tahoma" w:hAnsi="Tahoma" w:cs="Tahoma"/>
          <w:b/>
          <w:sz w:val="24"/>
          <w:szCs w:val="24"/>
          <w:u w:val="single"/>
        </w:rPr>
        <w:t>, 2018</w:t>
      </w:r>
    </w:p>
    <w:p w14:paraId="0FD6CC81" w14:textId="77777777" w:rsidR="00FF6B00" w:rsidRDefault="00FF6B00" w:rsidP="00294E0D">
      <w:pPr>
        <w:pStyle w:val="NoSpacing"/>
        <w:jc w:val="both"/>
        <w:rPr>
          <w:rFonts w:ascii="Tahoma" w:hAnsi="Tahoma" w:cs="Tahoma"/>
          <w:sz w:val="24"/>
          <w:szCs w:val="24"/>
        </w:rPr>
      </w:pPr>
    </w:p>
    <w:p w14:paraId="456E4CCE" w14:textId="77777777" w:rsidR="00294E0D" w:rsidRPr="00FF6B00" w:rsidRDefault="00294E0D" w:rsidP="00294E0D">
      <w:pPr>
        <w:pStyle w:val="NoSpacing"/>
        <w:jc w:val="both"/>
        <w:rPr>
          <w:rFonts w:ascii="Tahoma" w:hAnsi="Tahoma" w:cs="Tahoma"/>
          <w:b/>
          <w:sz w:val="24"/>
          <w:szCs w:val="24"/>
        </w:rPr>
      </w:pPr>
      <w:r w:rsidRPr="00FF6B00">
        <w:rPr>
          <w:rFonts w:ascii="Tahoma" w:hAnsi="Tahoma" w:cs="Tahoma"/>
          <w:b/>
          <w:sz w:val="24"/>
          <w:szCs w:val="24"/>
        </w:rPr>
        <w:t xml:space="preserve">THE REPUBLIC </w:t>
      </w:r>
    </w:p>
    <w:p w14:paraId="338561DD" w14:textId="77777777" w:rsidR="00294E0D" w:rsidRPr="00FF6B00" w:rsidRDefault="00294E0D" w:rsidP="00294E0D">
      <w:pPr>
        <w:pStyle w:val="NoSpacing"/>
        <w:jc w:val="both"/>
        <w:rPr>
          <w:rFonts w:ascii="Tahoma" w:hAnsi="Tahoma" w:cs="Tahoma"/>
          <w:b/>
          <w:sz w:val="24"/>
          <w:szCs w:val="24"/>
        </w:rPr>
      </w:pPr>
    </w:p>
    <w:p w14:paraId="1F082BC3" w14:textId="6633BA7D" w:rsidR="00294E0D" w:rsidRPr="00FF6B00" w:rsidRDefault="00294E0D" w:rsidP="00294E0D">
      <w:pPr>
        <w:pStyle w:val="NoSpacing"/>
        <w:jc w:val="both"/>
        <w:rPr>
          <w:rFonts w:ascii="Tahoma" w:hAnsi="Tahoma" w:cs="Tahoma"/>
          <w:b/>
          <w:sz w:val="24"/>
          <w:szCs w:val="24"/>
        </w:rPr>
      </w:pPr>
      <w:r w:rsidRPr="00FF6B00">
        <w:rPr>
          <w:rFonts w:ascii="Tahoma" w:hAnsi="Tahoma" w:cs="Tahoma"/>
          <w:b/>
          <w:sz w:val="24"/>
          <w:szCs w:val="24"/>
        </w:rPr>
        <w:t xml:space="preserve">VRS </w:t>
      </w:r>
    </w:p>
    <w:p w14:paraId="17838E77" w14:textId="77777777" w:rsidR="00294E0D" w:rsidRPr="00FF6B00" w:rsidRDefault="00294E0D" w:rsidP="00294E0D">
      <w:pPr>
        <w:pStyle w:val="NoSpacing"/>
        <w:jc w:val="both"/>
        <w:rPr>
          <w:rFonts w:ascii="Tahoma" w:hAnsi="Tahoma" w:cs="Tahoma"/>
          <w:b/>
          <w:sz w:val="24"/>
          <w:szCs w:val="24"/>
        </w:rPr>
      </w:pPr>
    </w:p>
    <w:p w14:paraId="2CFD2EAB" w14:textId="77777777" w:rsidR="00FF6B00" w:rsidRDefault="00294E0D" w:rsidP="00FF6B00">
      <w:pPr>
        <w:pStyle w:val="NoSpacing"/>
        <w:spacing w:line="360" w:lineRule="auto"/>
        <w:jc w:val="both"/>
        <w:rPr>
          <w:rFonts w:ascii="Tahoma" w:hAnsi="Tahoma" w:cs="Tahoma"/>
          <w:b/>
          <w:sz w:val="24"/>
          <w:szCs w:val="24"/>
        </w:rPr>
      </w:pPr>
      <w:r w:rsidRPr="00FF6B00">
        <w:rPr>
          <w:rFonts w:ascii="Tahoma" w:hAnsi="Tahoma" w:cs="Tahoma"/>
          <w:b/>
          <w:sz w:val="24"/>
          <w:szCs w:val="24"/>
        </w:rPr>
        <w:t>COURT OF APPEAL</w:t>
      </w:r>
    </w:p>
    <w:p w14:paraId="07F41BE2" w14:textId="131C2A6C" w:rsidR="00294E0D" w:rsidRPr="00FF6B00" w:rsidRDefault="00375073" w:rsidP="00FF6B00">
      <w:pPr>
        <w:pStyle w:val="NoSpacing"/>
        <w:spacing w:line="360" w:lineRule="auto"/>
        <w:jc w:val="both"/>
        <w:rPr>
          <w:rFonts w:ascii="Tahoma" w:hAnsi="Tahoma" w:cs="Tahoma"/>
          <w:b/>
          <w:sz w:val="24"/>
          <w:szCs w:val="24"/>
        </w:rPr>
      </w:pPr>
      <w:r>
        <w:rPr>
          <w:rFonts w:ascii="Tahoma" w:hAnsi="Tahoma" w:cs="Tahoma"/>
          <w:b/>
          <w:sz w:val="24"/>
          <w:szCs w:val="24"/>
        </w:rPr>
        <w:t>EX-</w:t>
      </w:r>
      <w:r w:rsidR="00294E0D" w:rsidRPr="00FF6B00">
        <w:rPr>
          <w:rFonts w:ascii="Tahoma" w:hAnsi="Tahoma" w:cs="Tahoma"/>
          <w:b/>
          <w:sz w:val="24"/>
          <w:szCs w:val="24"/>
        </w:rPr>
        <w:t>PARTE</w:t>
      </w:r>
      <w:r w:rsidR="00720797">
        <w:rPr>
          <w:rFonts w:ascii="Tahoma" w:hAnsi="Tahoma" w:cs="Tahoma"/>
          <w:b/>
          <w:sz w:val="24"/>
          <w:szCs w:val="24"/>
        </w:rPr>
        <w:t>;</w:t>
      </w:r>
      <w:r w:rsidR="00294E0D" w:rsidRPr="00FF6B00">
        <w:rPr>
          <w:rFonts w:ascii="Tahoma" w:hAnsi="Tahoma" w:cs="Tahoma"/>
          <w:b/>
          <w:sz w:val="24"/>
          <w:szCs w:val="24"/>
        </w:rPr>
        <w:t xml:space="preserve"> ECONOMIC AND ORGANISED CRIME OFFICE,</w:t>
      </w:r>
    </w:p>
    <w:p w14:paraId="3ADE64B3" w14:textId="77777777" w:rsidR="00294E0D" w:rsidRPr="00FF6B00" w:rsidRDefault="00FF6B00" w:rsidP="00FF6B00">
      <w:pPr>
        <w:pStyle w:val="NoSpacing"/>
        <w:spacing w:line="360" w:lineRule="auto"/>
        <w:jc w:val="both"/>
        <w:rPr>
          <w:rFonts w:ascii="Tahoma" w:hAnsi="Tahoma" w:cs="Tahoma"/>
          <w:b/>
          <w:sz w:val="24"/>
          <w:szCs w:val="24"/>
        </w:rPr>
      </w:pPr>
      <w:r>
        <w:rPr>
          <w:rFonts w:ascii="Tahoma" w:hAnsi="Tahoma" w:cs="Tahoma"/>
          <w:b/>
          <w:sz w:val="24"/>
          <w:szCs w:val="24"/>
        </w:rPr>
        <w:t>OLD PARLIAMENT HOUSE, ACCRA</w:t>
      </w:r>
      <w:r>
        <w:rPr>
          <w:rFonts w:ascii="Tahoma" w:hAnsi="Tahoma" w:cs="Tahoma"/>
          <w:b/>
          <w:sz w:val="24"/>
          <w:szCs w:val="24"/>
        </w:rPr>
        <w:tab/>
      </w:r>
      <w:r w:rsidR="00294E0D" w:rsidRPr="00FF6B00">
        <w:rPr>
          <w:rFonts w:ascii="Tahoma" w:hAnsi="Tahoma" w:cs="Tahoma"/>
          <w:b/>
          <w:sz w:val="24"/>
          <w:szCs w:val="24"/>
        </w:rPr>
        <w:tab/>
      </w:r>
      <w:r w:rsidR="00375073">
        <w:rPr>
          <w:rFonts w:ascii="Tahoma" w:hAnsi="Tahoma" w:cs="Tahoma"/>
          <w:b/>
          <w:sz w:val="24"/>
          <w:szCs w:val="24"/>
        </w:rPr>
        <w:t xml:space="preserve"> </w:t>
      </w:r>
      <w:r w:rsidR="00294E0D" w:rsidRPr="00FF6B00">
        <w:rPr>
          <w:rFonts w:ascii="Tahoma" w:hAnsi="Tahoma" w:cs="Tahoma"/>
          <w:b/>
          <w:sz w:val="24"/>
          <w:szCs w:val="24"/>
        </w:rPr>
        <w:t>…</w:t>
      </w:r>
      <w:r>
        <w:rPr>
          <w:rFonts w:ascii="Tahoma" w:hAnsi="Tahoma" w:cs="Tahoma"/>
          <w:b/>
          <w:sz w:val="24"/>
          <w:szCs w:val="24"/>
        </w:rPr>
        <w:t>…</w:t>
      </w:r>
      <w:r w:rsidR="00294E0D" w:rsidRPr="00FF6B00">
        <w:rPr>
          <w:rFonts w:ascii="Tahoma" w:hAnsi="Tahoma" w:cs="Tahoma"/>
          <w:b/>
          <w:sz w:val="24"/>
          <w:szCs w:val="24"/>
        </w:rPr>
        <w:tab/>
      </w:r>
      <w:r w:rsidR="00375073">
        <w:rPr>
          <w:rFonts w:ascii="Tahoma" w:hAnsi="Tahoma" w:cs="Tahoma"/>
          <w:b/>
          <w:sz w:val="24"/>
          <w:szCs w:val="24"/>
        </w:rPr>
        <w:t xml:space="preserve">    </w:t>
      </w:r>
      <w:r w:rsidR="00294E0D" w:rsidRPr="00FF6B00">
        <w:rPr>
          <w:rFonts w:ascii="Tahoma" w:hAnsi="Tahoma" w:cs="Tahoma"/>
          <w:b/>
          <w:sz w:val="24"/>
          <w:szCs w:val="24"/>
        </w:rPr>
        <w:t>APPELLANT/APPLICANT</w:t>
      </w:r>
    </w:p>
    <w:p w14:paraId="00C9F854" w14:textId="77777777" w:rsidR="00294E0D" w:rsidRPr="00FF6B00" w:rsidRDefault="00294E0D" w:rsidP="00294E0D">
      <w:pPr>
        <w:pStyle w:val="NoSpacing"/>
        <w:jc w:val="both"/>
        <w:rPr>
          <w:rFonts w:ascii="Tahoma" w:hAnsi="Tahoma" w:cs="Tahoma"/>
          <w:b/>
          <w:sz w:val="24"/>
          <w:szCs w:val="24"/>
        </w:rPr>
      </w:pPr>
    </w:p>
    <w:p w14:paraId="5F486510" w14:textId="77777777" w:rsidR="00294E0D" w:rsidRPr="00FF6B00" w:rsidRDefault="00294E0D" w:rsidP="00294E0D">
      <w:pPr>
        <w:pStyle w:val="NoSpacing"/>
        <w:jc w:val="both"/>
        <w:rPr>
          <w:rFonts w:ascii="Tahoma" w:hAnsi="Tahoma" w:cs="Tahoma"/>
          <w:b/>
          <w:sz w:val="24"/>
          <w:szCs w:val="24"/>
        </w:rPr>
      </w:pPr>
    </w:p>
    <w:p w14:paraId="7759F9A4" w14:textId="6896E676" w:rsidR="00294E0D" w:rsidRDefault="00294E0D" w:rsidP="00294E0D">
      <w:pPr>
        <w:pStyle w:val="NoSpacing"/>
        <w:pBdr>
          <w:bottom w:val="single" w:sz="12" w:space="1" w:color="auto"/>
        </w:pBdr>
        <w:jc w:val="both"/>
        <w:rPr>
          <w:rFonts w:ascii="Tahoma" w:hAnsi="Tahoma" w:cs="Tahoma"/>
          <w:b/>
          <w:sz w:val="24"/>
          <w:szCs w:val="24"/>
        </w:rPr>
      </w:pPr>
      <w:r w:rsidRPr="00FF6B00">
        <w:rPr>
          <w:rFonts w:ascii="Tahoma" w:hAnsi="Tahoma" w:cs="Tahoma"/>
          <w:b/>
          <w:sz w:val="24"/>
          <w:szCs w:val="24"/>
        </w:rPr>
        <w:t xml:space="preserve">NICHOLAS </w:t>
      </w:r>
      <w:r w:rsidR="00FF6B00" w:rsidRPr="00FF6B00">
        <w:rPr>
          <w:rFonts w:ascii="Tahoma" w:hAnsi="Tahoma" w:cs="Tahoma"/>
          <w:b/>
          <w:sz w:val="24"/>
          <w:szCs w:val="24"/>
        </w:rPr>
        <w:t xml:space="preserve">ANAMO </w:t>
      </w:r>
      <w:r w:rsidR="00FF6B00">
        <w:rPr>
          <w:rFonts w:ascii="Tahoma" w:hAnsi="Tahoma" w:cs="Tahoma"/>
          <w:b/>
          <w:sz w:val="24"/>
          <w:szCs w:val="24"/>
        </w:rPr>
        <w:tab/>
      </w:r>
      <w:r w:rsidR="00720797">
        <w:rPr>
          <w:rFonts w:ascii="Tahoma" w:hAnsi="Tahoma" w:cs="Tahoma"/>
          <w:b/>
          <w:sz w:val="24"/>
          <w:szCs w:val="24"/>
        </w:rPr>
        <w:t xml:space="preserve">            </w:t>
      </w:r>
      <w:r w:rsidR="00FF6B00" w:rsidRPr="00FF6B00">
        <w:rPr>
          <w:rFonts w:ascii="Tahoma" w:hAnsi="Tahoma" w:cs="Tahoma"/>
          <w:b/>
          <w:sz w:val="24"/>
          <w:szCs w:val="24"/>
        </w:rPr>
        <w:t>…</w:t>
      </w:r>
      <w:r w:rsidRPr="00FF6B00">
        <w:rPr>
          <w:rFonts w:ascii="Tahoma" w:hAnsi="Tahoma" w:cs="Tahoma"/>
          <w:b/>
          <w:sz w:val="24"/>
          <w:szCs w:val="24"/>
        </w:rPr>
        <w:t>….</w:t>
      </w:r>
      <w:r w:rsidR="00FF6B00">
        <w:rPr>
          <w:rFonts w:ascii="Tahoma" w:hAnsi="Tahoma" w:cs="Tahoma"/>
          <w:b/>
          <w:sz w:val="24"/>
          <w:szCs w:val="24"/>
        </w:rPr>
        <w:tab/>
      </w:r>
      <w:r w:rsidR="00375073">
        <w:rPr>
          <w:rFonts w:ascii="Tahoma" w:hAnsi="Tahoma" w:cs="Tahoma"/>
          <w:b/>
          <w:sz w:val="24"/>
          <w:szCs w:val="24"/>
        </w:rPr>
        <w:t xml:space="preserve">  </w:t>
      </w:r>
      <w:r w:rsidRPr="00FF6B00">
        <w:rPr>
          <w:rFonts w:ascii="Tahoma" w:hAnsi="Tahoma" w:cs="Tahoma"/>
          <w:b/>
          <w:sz w:val="24"/>
          <w:szCs w:val="24"/>
        </w:rPr>
        <w:t xml:space="preserve"> INTERESTED PARTY</w:t>
      </w:r>
      <w:r w:rsidR="00720797">
        <w:rPr>
          <w:rFonts w:ascii="Tahoma" w:hAnsi="Tahoma" w:cs="Tahoma"/>
          <w:b/>
          <w:sz w:val="24"/>
          <w:szCs w:val="24"/>
        </w:rPr>
        <w:t>/RESPONDENT</w:t>
      </w:r>
    </w:p>
    <w:p w14:paraId="7BCB4170" w14:textId="77777777" w:rsidR="004917A3" w:rsidRPr="00FF6B00" w:rsidRDefault="004917A3" w:rsidP="00294E0D">
      <w:pPr>
        <w:pStyle w:val="NoSpacing"/>
        <w:jc w:val="both"/>
        <w:rPr>
          <w:rFonts w:ascii="Tahoma" w:hAnsi="Tahoma" w:cs="Tahoma"/>
          <w:b/>
          <w:sz w:val="24"/>
          <w:szCs w:val="24"/>
        </w:rPr>
      </w:pPr>
    </w:p>
    <w:p w14:paraId="5BEBF2EC" w14:textId="43EC9598" w:rsidR="00FF6B00" w:rsidRDefault="004917A3" w:rsidP="004917A3">
      <w:pPr>
        <w:pStyle w:val="NoSpacing"/>
        <w:pBdr>
          <w:bottom w:val="single" w:sz="12" w:space="1" w:color="auto"/>
        </w:pBdr>
        <w:spacing w:line="360" w:lineRule="auto"/>
        <w:jc w:val="center"/>
        <w:rPr>
          <w:rFonts w:ascii="Tahoma" w:hAnsi="Tahoma" w:cs="Tahoma"/>
          <w:b/>
          <w:sz w:val="24"/>
          <w:szCs w:val="24"/>
        </w:rPr>
      </w:pPr>
      <w:r>
        <w:rPr>
          <w:rFonts w:ascii="Tahoma" w:hAnsi="Tahoma" w:cs="Tahoma"/>
          <w:b/>
          <w:sz w:val="24"/>
          <w:szCs w:val="24"/>
        </w:rPr>
        <w:t>RULING</w:t>
      </w:r>
    </w:p>
    <w:p w14:paraId="771FE4EA" w14:textId="77777777" w:rsidR="004917A3" w:rsidRDefault="004917A3" w:rsidP="004917A3">
      <w:pPr>
        <w:pStyle w:val="NoSpacing"/>
        <w:spacing w:line="360" w:lineRule="auto"/>
        <w:jc w:val="center"/>
        <w:rPr>
          <w:rFonts w:ascii="Tahoma" w:hAnsi="Tahoma" w:cs="Tahoma"/>
          <w:b/>
          <w:sz w:val="24"/>
          <w:szCs w:val="24"/>
        </w:rPr>
      </w:pPr>
    </w:p>
    <w:p w14:paraId="53A6556F" w14:textId="1115D61B" w:rsidR="00720797" w:rsidRPr="00720797" w:rsidRDefault="00720797" w:rsidP="00FF6B00">
      <w:pPr>
        <w:pStyle w:val="NoSpacing"/>
        <w:spacing w:line="480" w:lineRule="auto"/>
        <w:jc w:val="both"/>
        <w:rPr>
          <w:rFonts w:ascii="Tahoma" w:hAnsi="Tahoma" w:cs="Tahoma"/>
          <w:b/>
          <w:sz w:val="24"/>
          <w:szCs w:val="24"/>
          <w:u w:val="single"/>
        </w:rPr>
      </w:pPr>
      <w:r w:rsidRPr="00720797">
        <w:rPr>
          <w:rFonts w:ascii="Tahoma" w:hAnsi="Tahoma" w:cs="Tahoma"/>
          <w:b/>
          <w:sz w:val="24"/>
          <w:szCs w:val="24"/>
          <w:u w:val="single"/>
        </w:rPr>
        <w:t>YEBOAH, JSC</w:t>
      </w:r>
      <w:r>
        <w:rPr>
          <w:rFonts w:ascii="Tahoma" w:hAnsi="Tahoma" w:cs="Tahoma"/>
          <w:b/>
          <w:sz w:val="24"/>
          <w:szCs w:val="24"/>
          <w:u w:val="single"/>
        </w:rPr>
        <w:t>:</w:t>
      </w:r>
      <w:r w:rsidRPr="00720797">
        <w:rPr>
          <w:rFonts w:ascii="Tahoma" w:hAnsi="Tahoma" w:cs="Tahoma"/>
          <w:b/>
          <w:sz w:val="24"/>
          <w:szCs w:val="24"/>
          <w:u w:val="single"/>
        </w:rPr>
        <w:t>–</w:t>
      </w:r>
    </w:p>
    <w:p w14:paraId="05D33DD3" w14:textId="4031DADE" w:rsidR="00294E0D" w:rsidRDefault="00294E0D" w:rsidP="00FF6B00">
      <w:pPr>
        <w:pStyle w:val="NoSpacing"/>
        <w:spacing w:line="480" w:lineRule="auto"/>
        <w:jc w:val="both"/>
        <w:rPr>
          <w:rFonts w:ascii="Tahoma" w:hAnsi="Tahoma" w:cs="Tahoma"/>
          <w:sz w:val="24"/>
          <w:szCs w:val="24"/>
        </w:rPr>
      </w:pPr>
      <w:r>
        <w:rPr>
          <w:rFonts w:ascii="Tahoma" w:hAnsi="Tahoma" w:cs="Tahoma"/>
          <w:sz w:val="24"/>
          <w:szCs w:val="24"/>
        </w:rPr>
        <w:t>My Lords, the supervisory jurisdiction of this court has been invoked by the applicant herein to quash the order of the Court of Appeal dated the 9</w:t>
      </w:r>
      <w:r w:rsidRPr="00294E0D">
        <w:rPr>
          <w:rFonts w:ascii="Tahoma" w:hAnsi="Tahoma" w:cs="Tahoma"/>
          <w:sz w:val="24"/>
          <w:szCs w:val="24"/>
          <w:vertAlign w:val="superscript"/>
        </w:rPr>
        <w:t>th</w:t>
      </w:r>
      <w:r>
        <w:rPr>
          <w:rFonts w:ascii="Tahoma" w:hAnsi="Tahoma" w:cs="Tahoma"/>
          <w:sz w:val="24"/>
          <w:szCs w:val="24"/>
        </w:rPr>
        <w:t xml:space="preserve"> of May, 2018 which order sought to set aside the order of Stay of Execution pending an appeal to the </w:t>
      </w:r>
      <w:r>
        <w:rPr>
          <w:rFonts w:ascii="Tahoma" w:hAnsi="Tahoma" w:cs="Tahoma"/>
          <w:sz w:val="24"/>
          <w:szCs w:val="24"/>
        </w:rPr>
        <w:lastRenderedPageBreak/>
        <w:t>Court of Appeal.  This application before us raises procedural matters which we have been called upon to resolve.</w:t>
      </w:r>
    </w:p>
    <w:p w14:paraId="13F78552" w14:textId="77777777" w:rsidR="00294E0D" w:rsidRDefault="00294E0D" w:rsidP="00294E0D">
      <w:pPr>
        <w:pStyle w:val="NoSpacing"/>
        <w:jc w:val="both"/>
        <w:rPr>
          <w:rFonts w:ascii="Tahoma" w:hAnsi="Tahoma" w:cs="Tahoma"/>
          <w:sz w:val="24"/>
          <w:szCs w:val="24"/>
        </w:rPr>
      </w:pPr>
    </w:p>
    <w:p w14:paraId="19C26113" w14:textId="77777777" w:rsidR="00294E0D" w:rsidRDefault="00294E0D" w:rsidP="00FF6B00">
      <w:pPr>
        <w:pStyle w:val="NoSpacing"/>
        <w:spacing w:line="480" w:lineRule="auto"/>
        <w:jc w:val="both"/>
        <w:rPr>
          <w:rFonts w:ascii="Tahoma" w:hAnsi="Tahoma" w:cs="Tahoma"/>
          <w:sz w:val="24"/>
          <w:szCs w:val="24"/>
        </w:rPr>
      </w:pPr>
      <w:r>
        <w:rPr>
          <w:rFonts w:ascii="Tahoma" w:hAnsi="Tahoma" w:cs="Tahoma"/>
          <w:sz w:val="24"/>
          <w:szCs w:val="24"/>
        </w:rPr>
        <w:t xml:space="preserve">To appreciate our reasons for this ruling a brief summary of the facts would suffice.  The applicant herein, a statutory body established under an act of parliament conducted an investigation of the interested party </w:t>
      </w:r>
      <w:r w:rsidR="00FF6B00">
        <w:rPr>
          <w:rFonts w:ascii="Tahoma" w:hAnsi="Tahoma" w:cs="Tahoma"/>
          <w:sz w:val="24"/>
          <w:szCs w:val="24"/>
        </w:rPr>
        <w:t>herein</w:t>
      </w:r>
      <w:r>
        <w:rPr>
          <w:rFonts w:ascii="Tahoma" w:hAnsi="Tahoma" w:cs="Tahoma"/>
          <w:sz w:val="24"/>
          <w:szCs w:val="24"/>
        </w:rPr>
        <w:t xml:space="preserve"> involving fraud</w:t>
      </w:r>
      <w:r w:rsidR="004F7E6B">
        <w:rPr>
          <w:rFonts w:ascii="Tahoma" w:hAnsi="Tahoma" w:cs="Tahoma"/>
          <w:sz w:val="24"/>
          <w:szCs w:val="24"/>
        </w:rPr>
        <w:t xml:space="preserve">, </w:t>
      </w:r>
      <w:r>
        <w:rPr>
          <w:rFonts w:ascii="Tahoma" w:hAnsi="Tahoma" w:cs="Tahoma"/>
          <w:sz w:val="24"/>
          <w:szCs w:val="24"/>
        </w:rPr>
        <w:t xml:space="preserve">money laundering in the sum of US$200,000 and other related offences.  The interested party was </w:t>
      </w:r>
      <w:r w:rsidR="004F7E6B">
        <w:rPr>
          <w:rFonts w:ascii="Tahoma" w:hAnsi="Tahoma" w:cs="Tahoma"/>
          <w:sz w:val="24"/>
          <w:szCs w:val="24"/>
        </w:rPr>
        <w:t xml:space="preserve">subsequently </w:t>
      </w:r>
      <w:r w:rsidR="00FF6B00">
        <w:rPr>
          <w:rFonts w:ascii="Tahoma" w:hAnsi="Tahoma" w:cs="Tahoma"/>
          <w:sz w:val="24"/>
          <w:szCs w:val="24"/>
        </w:rPr>
        <w:t>charged</w:t>
      </w:r>
      <w:r>
        <w:rPr>
          <w:rFonts w:ascii="Tahoma" w:hAnsi="Tahoma" w:cs="Tahoma"/>
          <w:sz w:val="24"/>
          <w:szCs w:val="24"/>
        </w:rPr>
        <w:t xml:space="preserve"> before the High Court, Accra in a criminal matter titled: </w:t>
      </w:r>
      <w:r w:rsidRPr="00FF6B00">
        <w:rPr>
          <w:rFonts w:ascii="Tahoma" w:hAnsi="Tahoma" w:cs="Tahoma"/>
          <w:sz w:val="24"/>
          <w:szCs w:val="24"/>
          <w:u w:val="single"/>
        </w:rPr>
        <w:t>REPUBLIC</w:t>
      </w:r>
      <w:r>
        <w:rPr>
          <w:rFonts w:ascii="Tahoma" w:hAnsi="Tahoma" w:cs="Tahoma"/>
          <w:sz w:val="24"/>
          <w:szCs w:val="24"/>
        </w:rPr>
        <w:t xml:space="preserve"> v </w:t>
      </w:r>
      <w:r w:rsidRPr="00FF6B00">
        <w:rPr>
          <w:rFonts w:ascii="Tahoma" w:hAnsi="Tahoma" w:cs="Tahoma"/>
          <w:sz w:val="24"/>
          <w:szCs w:val="24"/>
          <w:u w:val="single"/>
        </w:rPr>
        <w:t>NICHOLAS ANAMO</w:t>
      </w:r>
      <w:r>
        <w:rPr>
          <w:rFonts w:ascii="Tahoma" w:hAnsi="Tahoma" w:cs="Tahoma"/>
          <w:sz w:val="24"/>
          <w:szCs w:val="24"/>
        </w:rPr>
        <w:t xml:space="preserve"> suit №. </w:t>
      </w:r>
      <w:r w:rsidRPr="00C216BC">
        <w:rPr>
          <w:rFonts w:ascii="Tahoma" w:hAnsi="Tahoma" w:cs="Tahoma"/>
          <w:sz w:val="24"/>
          <w:szCs w:val="24"/>
          <w:u w:val="single"/>
        </w:rPr>
        <w:t>FT/0063/2016</w:t>
      </w:r>
      <w:r>
        <w:rPr>
          <w:rFonts w:ascii="Tahoma" w:hAnsi="Tahoma" w:cs="Tahoma"/>
          <w:sz w:val="24"/>
          <w:szCs w:val="24"/>
        </w:rPr>
        <w:t>. After going through plenary trial the interested party made a submission of no case to answer at the close of the case for the prosecution.</w:t>
      </w:r>
      <w:r w:rsidR="004F7E6B">
        <w:rPr>
          <w:rFonts w:ascii="Tahoma" w:hAnsi="Tahoma" w:cs="Tahoma"/>
          <w:sz w:val="24"/>
          <w:szCs w:val="24"/>
        </w:rPr>
        <w:t xml:space="preserve"> </w:t>
      </w:r>
      <w:r>
        <w:rPr>
          <w:rFonts w:ascii="Tahoma" w:hAnsi="Tahoma" w:cs="Tahoma"/>
          <w:sz w:val="24"/>
          <w:szCs w:val="24"/>
        </w:rPr>
        <w:t xml:space="preserve">The trial High Court upheld the submission and acquitted the interested party.  The applicant lodged an interlocutory appeal against the ruling acquitting the interested party.  The interested party, after his acquittal brought an </w:t>
      </w:r>
      <w:r w:rsidR="00FF6B00">
        <w:rPr>
          <w:rFonts w:ascii="Tahoma" w:hAnsi="Tahoma" w:cs="Tahoma"/>
          <w:sz w:val="24"/>
          <w:szCs w:val="24"/>
        </w:rPr>
        <w:t>application</w:t>
      </w:r>
      <w:r>
        <w:rPr>
          <w:rFonts w:ascii="Tahoma" w:hAnsi="Tahoma" w:cs="Tahoma"/>
          <w:sz w:val="24"/>
          <w:szCs w:val="24"/>
        </w:rPr>
        <w:t xml:space="preserve"> titled: </w:t>
      </w:r>
      <w:r w:rsidRPr="00FF6B00">
        <w:rPr>
          <w:rFonts w:ascii="Tahoma" w:hAnsi="Tahoma" w:cs="Tahoma"/>
          <w:sz w:val="24"/>
          <w:szCs w:val="24"/>
          <w:u w:val="single"/>
        </w:rPr>
        <w:t>NICHOLAS ANAMO</w:t>
      </w:r>
      <w:r>
        <w:rPr>
          <w:rFonts w:ascii="Tahoma" w:hAnsi="Tahoma" w:cs="Tahoma"/>
          <w:sz w:val="24"/>
          <w:szCs w:val="24"/>
        </w:rPr>
        <w:t xml:space="preserve"> </w:t>
      </w:r>
      <w:proofErr w:type="spellStart"/>
      <w:r>
        <w:rPr>
          <w:rFonts w:ascii="Tahoma" w:hAnsi="Tahoma" w:cs="Tahoma"/>
          <w:sz w:val="24"/>
          <w:szCs w:val="24"/>
        </w:rPr>
        <w:t>vrs</w:t>
      </w:r>
      <w:proofErr w:type="spellEnd"/>
      <w:r>
        <w:rPr>
          <w:rFonts w:ascii="Tahoma" w:hAnsi="Tahoma" w:cs="Tahoma"/>
          <w:sz w:val="24"/>
          <w:szCs w:val="24"/>
        </w:rPr>
        <w:t xml:space="preserve">. </w:t>
      </w:r>
      <w:r w:rsidRPr="00FF6B00">
        <w:rPr>
          <w:rFonts w:ascii="Tahoma" w:hAnsi="Tahoma" w:cs="Tahoma"/>
          <w:sz w:val="24"/>
          <w:szCs w:val="24"/>
          <w:u w:val="single"/>
        </w:rPr>
        <w:t>EOCO</w:t>
      </w:r>
      <w:r>
        <w:rPr>
          <w:rFonts w:ascii="Tahoma" w:hAnsi="Tahoma" w:cs="Tahoma"/>
          <w:sz w:val="24"/>
          <w:szCs w:val="24"/>
        </w:rPr>
        <w:t xml:space="preserve"> as suit №</w:t>
      </w:r>
      <w:r w:rsidR="00FF6B00">
        <w:rPr>
          <w:rFonts w:ascii="Tahoma" w:hAnsi="Tahoma" w:cs="Tahoma"/>
          <w:sz w:val="24"/>
          <w:szCs w:val="24"/>
        </w:rPr>
        <w:t xml:space="preserve">. FT.050.2016 at the High Court, Accra for </w:t>
      </w:r>
      <w:proofErr w:type="spellStart"/>
      <w:r w:rsidR="00FF6B00">
        <w:rPr>
          <w:rFonts w:ascii="Tahoma" w:hAnsi="Tahoma" w:cs="Tahoma"/>
          <w:sz w:val="24"/>
          <w:szCs w:val="24"/>
        </w:rPr>
        <w:t>defreezing</w:t>
      </w:r>
      <w:proofErr w:type="spellEnd"/>
      <w:r w:rsidR="00FF6B00">
        <w:rPr>
          <w:rFonts w:ascii="Tahoma" w:hAnsi="Tahoma" w:cs="Tahoma"/>
          <w:sz w:val="24"/>
          <w:szCs w:val="24"/>
        </w:rPr>
        <w:t xml:space="preserve"> of his accounts which the court had by an earlier order frozen.  The learned judge after hearing arguments granted the application and ordered the </w:t>
      </w:r>
      <w:proofErr w:type="spellStart"/>
      <w:r w:rsidR="00FF6B00">
        <w:rPr>
          <w:rFonts w:ascii="Tahoma" w:hAnsi="Tahoma" w:cs="Tahoma"/>
          <w:sz w:val="24"/>
          <w:szCs w:val="24"/>
        </w:rPr>
        <w:t>defreezing</w:t>
      </w:r>
      <w:proofErr w:type="spellEnd"/>
      <w:r w:rsidR="00FF6B00">
        <w:rPr>
          <w:rFonts w:ascii="Tahoma" w:hAnsi="Tahoma" w:cs="Tahoma"/>
          <w:sz w:val="24"/>
          <w:szCs w:val="24"/>
        </w:rPr>
        <w:t xml:space="preserve"> of the accounts.</w:t>
      </w:r>
    </w:p>
    <w:p w14:paraId="5112D7EA" w14:textId="77777777" w:rsidR="00FF6B00" w:rsidRDefault="00FF6B00" w:rsidP="00E71DD3">
      <w:pPr>
        <w:pStyle w:val="NoSpacing"/>
        <w:spacing w:line="360" w:lineRule="auto"/>
        <w:jc w:val="both"/>
        <w:rPr>
          <w:rFonts w:ascii="Tahoma" w:hAnsi="Tahoma" w:cs="Tahoma"/>
          <w:sz w:val="24"/>
          <w:szCs w:val="24"/>
        </w:rPr>
      </w:pPr>
    </w:p>
    <w:p w14:paraId="5AF206D2" w14:textId="77777777" w:rsidR="00FF6B00" w:rsidRDefault="00FF6B00" w:rsidP="00FF6B00">
      <w:pPr>
        <w:pStyle w:val="NoSpacing"/>
        <w:spacing w:line="480" w:lineRule="auto"/>
        <w:jc w:val="both"/>
        <w:rPr>
          <w:rFonts w:ascii="Tahoma" w:hAnsi="Tahoma" w:cs="Tahoma"/>
          <w:sz w:val="24"/>
          <w:szCs w:val="24"/>
        </w:rPr>
      </w:pPr>
      <w:r>
        <w:rPr>
          <w:rFonts w:ascii="Tahoma" w:hAnsi="Tahoma" w:cs="Tahoma"/>
          <w:sz w:val="24"/>
          <w:szCs w:val="24"/>
        </w:rPr>
        <w:t>The applicants feeling aggrieved by the order lodged an appeal at the Court of Appeal to set aside the order.  Subsequent to the lodging of the appeal</w:t>
      </w:r>
      <w:r w:rsidR="004F7E6B">
        <w:rPr>
          <w:rFonts w:ascii="Tahoma" w:hAnsi="Tahoma" w:cs="Tahoma"/>
          <w:sz w:val="24"/>
          <w:szCs w:val="24"/>
        </w:rPr>
        <w:t>,</w:t>
      </w:r>
      <w:r>
        <w:rPr>
          <w:rFonts w:ascii="Tahoma" w:hAnsi="Tahoma" w:cs="Tahoma"/>
          <w:sz w:val="24"/>
          <w:szCs w:val="24"/>
        </w:rPr>
        <w:t xml:space="preserve"> the applicant filed a motion for stay of execution which was to prevent the interested </w:t>
      </w:r>
      <w:r w:rsidR="00375073">
        <w:rPr>
          <w:rFonts w:ascii="Tahoma" w:hAnsi="Tahoma" w:cs="Tahoma"/>
          <w:sz w:val="24"/>
          <w:szCs w:val="24"/>
        </w:rPr>
        <w:t>party</w:t>
      </w:r>
      <w:r>
        <w:rPr>
          <w:rFonts w:ascii="Tahoma" w:hAnsi="Tahoma" w:cs="Tahoma"/>
          <w:sz w:val="24"/>
          <w:szCs w:val="24"/>
        </w:rPr>
        <w:t xml:space="preserve"> to have access to the accounts.  This application was granted by the High Court</w:t>
      </w:r>
      <w:r w:rsidR="004F7E6B">
        <w:rPr>
          <w:rFonts w:ascii="Tahoma" w:hAnsi="Tahoma" w:cs="Tahoma"/>
          <w:sz w:val="24"/>
          <w:szCs w:val="24"/>
        </w:rPr>
        <w:t xml:space="preserve"> after hearing</w:t>
      </w:r>
      <w:r>
        <w:rPr>
          <w:rFonts w:ascii="Tahoma" w:hAnsi="Tahoma" w:cs="Tahoma"/>
          <w:sz w:val="24"/>
          <w:szCs w:val="24"/>
        </w:rPr>
        <w:t xml:space="preserve"> both par</w:t>
      </w:r>
      <w:r w:rsidR="004F7E6B">
        <w:rPr>
          <w:rFonts w:ascii="Tahoma" w:hAnsi="Tahoma" w:cs="Tahoma"/>
          <w:sz w:val="24"/>
          <w:szCs w:val="24"/>
        </w:rPr>
        <w:t>ties</w:t>
      </w:r>
      <w:r>
        <w:rPr>
          <w:rFonts w:ascii="Tahoma" w:hAnsi="Tahoma" w:cs="Tahoma"/>
          <w:sz w:val="24"/>
          <w:szCs w:val="24"/>
        </w:rPr>
        <w:t xml:space="preserve">.  The </w:t>
      </w:r>
      <w:r w:rsidR="00375073">
        <w:rPr>
          <w:rFonts w:ascii="Tahoma" w:hAnsi="Tahoma" w:cs="Tahoma"/>
          <w:sz w:val="24"/>
          <w:szCs w:val="24"/>
        </w:rPr>
        <w:t>interested</w:t>
      </w:r>
      <w:r>
        <w:rPr>
          <w:rFonts w:ascii="Tahoma" w:hAnsi="Tahoma" w:cs="Tahoma"/>
          <w:sz w:val="24"/>
          <w:szCs w:val="24"/>
        </w:rPr>
        <w:t xml:space="preserve"> party feeling aggrieved by the order staying execution pending the appeal at the Court of Appeal, filed a motion at the </w:t>
      </w:r>
      <w:r>
        <w:rPr>
          <w:rFonts w:ascii="Tahoma" w:hAnsi="Tahoma" w:cs="Tahoma"/>
          <w:sz w:val="24"/>
          <w:szCs w:val="24"/>
        </w:rPr>
        <w:lastRenderedPageBreak/>
        <w:t>Court of Appeal to vacate the order of the High Court staying execution.  The motion at the Court of Appeal was headed thus:</w:t>
      </w:r>
    </w:p>
    <w:p w14:paraId="11FC85D3" w14:textId="77777777" w:rsidR="00FF6B00" w:rsidRDefault="00FF6B00" w:rsidP="00FF6B00">
      <w:pPr>
        <w:pStyle w:val="NoSpacing"/>
        <w:spacing w:line="480" w:lineRule="auto"/>
        <w:ind w:left="720"/>
        <w:jc w:val="both"/>
        <w:rPr>
          <w:rFonts w:ascii="Tahoma" w:hAnsi="Tahoma" w:cs="Tahoma"/>
          <w:sz w:val="24"/>
          <w:szCs w:val="24"/>
        </w:rPr>
      </w:pPr>
      <w:r>
        <w:rPr>
          <w:rFonts w:ascii="Tahoma" w:hAnsi="Tahoma" w:cs="Tahoma"/>
          <w:sz w:val="24"/>
          <w:szCs w:val="24"/>
        </w:rPr>
        <w:t>“MOTION ON NOTICE TO SET ASIDE AN ORDER FOR STAY OF EXECUTION PENDING APPEAL”</w:t>
      </w:r>
    </w:p>
    <w:p w14:paraId="1FA6B9D5" w14:textId="77777777" w:rsidR="00461C7C" w:rsidRDefault="00461C7C" w:rsidP="004F7E6B">
      <w:pPr>
        <w:pStyle w:val="NoSpacing"/>
        <w:spacing w:line="360" w:lineRule="auto"/>
        <w:jc w:val="both"/>
        <w:rPr>
          <w:rFonts w:ascii="Tahoma" w:hAnsi="Tahoma" w:cs="Tahoma"/>
          <w:sz w:val="24"/>
          <w:szCs w:val="24"/>
        </w:rPr>
      </w:pPr>
    </w:p>
    <w:p w14:paraId="5A33F379" w14:textId="77777777" w:rsidR="00FF6B00" w:rsidRDefault="00FF6B00" w:rsidP="00FF6B00">
      <w:pPr>
        <w:pStyle w:val="NoSpacing"/>
        <w:spacing w:line="480" w:lineRule="auto"/>
        <w:jc w:val="both"/>
        <w:rPr>
          <w:rFonts w:ascii="Tahoma" w:hAnsi="Tahoma" w:cs="Tahoma"/>
          <w:sz w:val="24"/>
          <w:szCs w:val="24"/>
        </w:rPr>
      </w:pPr>
      <w:r>
        <w:rPr>
          <w:rFonts w:ascii="Tahoma" w:hAnsi="Tahoma" w:cs="Tahoma"/>
          <w:sz w:val="24"/>
          <w:szCs w:val="24"/>
        </w:rPr>
        <w:t xml:space="preserve">The body of the motion or the relief sought was: “for the Applicant/ Respondent/Applicant herein humbly praying this </w:t>
      </w:r>
      <w:proofErr w:type="spellStart"/>
      <w:r>
        <w:rPr>
          <w:rFonts w:ascii="Tahoma" w:hAnsi="Tahoma" w:cs="Tahoma"/>
          <w:sz w:val="24"/>
          <w:szCs w:val="24"/>
        </w:rPr>
        <w:t>Honourable</w:t>
      </w:r>
      <w:proofErr w:type="spellEnd"/>
      <w:r>
        <w:rPr>
          <w:rFonts w:ascii="Tahoma" w:hAnsi="Tahoma" w:cs="Tahoma"/>
          <w:sz w:val="24"/>
          <w:szCs w:val="24"/>
        </w:rPr>
        <w:t xml:space="preserve"> Court to set aside an order for stay of Execution granted by the High Court on the 9</w:t>
      </w:r>
      <w:r w:rsidRPr="00FF6B00">
        <w:rPr>
          <w:rFonts w:ascii="Tahoma" w:hAnsi="Tahoma" w:cs="Tahoma"/>
          <w:sz w:val="24"/>
          <w:szCs w:val="24"/>
          <w:vertAlign w:val="superscript"/>
        </w:rPr>
        <w:t>th</w:t>
      </w:r>
      <w:r>
        <w:rPr>
          <w:rFonts w:ascii="Tahoma" w:hAnsi="Tahoma" w:cs="Tahoma"/>
          <w:sz w:val="24"/>
          <w:szCs w:val="24"/>
        </w:rPr>
        <w:t xml:space="preserve"> day of April, 2018”</w:t>
      </w:r>
    </w:p>
    <w:p w14:paraId="161053A8" w14:textId="77777777" w:rsidR="00FF6B00" w:rsidRDefault="00FF6B00" w:rsidP="00FF6B00">
      <w:pPr>
        <w:pStyle w:val="NoSpacing"/>
        <w:spacing w:line="480" w:lineRule="auto"/>
        <w:jc w:val="both"/>
        <w:rPr>
          <w:rFonts w:ascii="Tahoma" w:hAnsi="Tahoma" w:cs="Tahoma"/>
          <w:sz w:val="24"/>
          <w:szCs w:val="24"/>
        </w:rPr>
      </w:pPr>
      <w:r>
        <w:rPr>
          <w:rFonts w:ascii="Tahoma" w:hAnsi="Tahoma" w:cs="Tahoma"/>
          <w:sz w:val="24"/>
          <w:szCs w:val="24"/>
        </w:rPr>
        <w:t xml:space="preserve">The Court of Appeal granted the application which resulted in </w:t>
      </w:r>
      <w:proofErr w:type="spellStart"/>
      <w:r>
        <w:rPr>
          <w:rFonts w:ascii="Tahoma" w:hAnsi="Tahoma" w:cs="Tahoma"/>
          <w:sz w:val="24"/>
          <w:szCs w:val="24"/>
        </w:rPr>
        <w:t>defree</w:t>
      </w:r>
      <w:r w:rsidR="00461C7C">
        <w:rPr>
          <w:rFonts w:ascii="Tahoma" w:hAnsi="Tahoma" w:cs="Tahoma"/>
          <w:sz w:val="24"/>
          <w:szCs w:val="24"/>
        </w:rPr>
        <w:t>z</w:t>
      </w:r>
      <w:r>
        <w:rPr>
          <w:rFonts w:ascii="Tahoma" w:hAnsi="Tahoma" w:cs="Tahoma"/>
          <w:sz w:val="24"/>
          <w:szCs w:val="24"/>
        </w:rPr>
        <w:t>ing</w:t>
      </w:r>
      <w:proofErr w:type="spellEnd"/>
      <w:r>
        <w:rPr>
          <w:rFonts w:ascii="Tahoma" w:hAnsi="Tahoma" w:cs="Tahoma"/>
          <w:sz w:val="24"/>
          <w:szCs w:val="24"/>
        </w:rPr>
        <w:t xml:space="preserve"> of the accounts in </w:t>
      </w:r>
      <w:proofErr w:type="spellStart"/>
      <w:r>
        <w:rPr>
          <w:rFonts w:ascii="Tahoma" w:hAnsi="Tahoma" w:cs="Tahoma"/>
          <w:sz w:val="24"/>
          <w:szCs w:val="24"/>
        </w:rPr>
        <w:t>favour</w:t>
      </w:r>
      <w:proofErr w:type="spellEnd"/>
      <w:r>
        <w:rPr>
          <w:rFonts w:ascii="Tahoma" w:hAnsi="Tahoma" w:cs="Tahoma"/>
          <w:sz w:val="24"/>
          <w:szCs w:val="24"/>
        </w:rPr>
        <w:t xml:space="preserve"> of the inte</w:t>
      </w:r>
      <w:r w:rsidR="00461C7C">
        <w:rPr>
          <w:rFonts w:ascii="Tahoma" w:hAnsi="Tahoma" w:cs="Tahoma"/>
          <w:sz w:val="24"/>
          <w:szCs w:val="24"/>
        </w:rPr>
        <w:t>re</w:t>
      </w:r>
      <w:r>
        <w:rPr>
          <w:rFonts w:ascii="Tahoma" w:hAnsi="Tahoma" w:cs="Tahoma"/>
          <w:sz w:val="24"/>
          <w:szCs w:val="24"/>
        </w:rPr>
        <w:t xml:space="preserve">sted party.  The applicant obviously aggrieved by the Court of </w:t>
      </w:r>
      <w:r w:rsidR="00461C7C">
        <w:rPr>
          <w:rFonts w:ascii="Tahoma" w:hAnsi="Tahoma" w:cs="Tahoma"/>
          <w:sz w:val="24"/>
          <w:szCs w:val="24"/>
        </w:rPr>
        <w:t>Appeal’s order has filed this instant application invoking our supervisory jurisdiction to quash the order of the Court of Appeal setting aside the stay of execution ordered by the High Court.</w:t>
      </w:r>
    </w:p>
    <w:p w14:paraId="0B6620B0" w14:textId="77777777" w:rsidR="00461C7C" w:rsidRDefault="00461C7C" w:rsidP="00E71DD3">
      <w:pPr>
        <w:pStyle w:val="NoSpacing"/>
        <w:spacing w:line="360" w:lineRule="auto"/>
        <w:jc w:val="both"/>
        <w:rPr>
          <w:rFonts w:ascii="Tahoma" w:hAnsi="Tahoma" w:cs="Tahoma"/>
          <w:sz w:val="24"/>
          <w:szCs w:val="24"/>
        </w:rPr>
      </w:pPr>
    </w:p>
    <w:p w14:paraId="6800AC71" w14:textId="77777777" w:rsidR="00461C7C" w:rsidRDefault="00461C7C" w:rsidP="00FF6B00">
      <w:pPr>
        <w:pStyle w:val="NoSpacing"/>
        <w:spacing w:line="480" w:lineRule="auto"/>
        <w:jc w:val="both"/>
        <w:rPr>
          <w:rFonts w:ascii="Tahoma" w:hAnsi="Tahoma" w:cs="Tahoma"/>
          <w:sz w:val="24"/>
          <w:szCs w:val="24"/>
        </w:rPr>
      </w:pPr>
      <w:r>
        <w:rPr>
          <w:rFonts w:ascii="Tahoma" w:hAnsi="Tahoma" w:cs="Tahoma"/>
          <w:sz w:val="24"/>
          <w:szCs w:val="24"/>
        </w:rPr>
        <w:t>The applicant has grounded this application for certiorari as follows: Wrongful assumption of jurisdiction, breach of the natural justice rules and want of jurisdiction.  The applicant complains that there was no appeal pending at the instance of the interested party at the Court of Appeal and therefore he had no right to resort to invoking the jurisdiction of the Court of Appeal to set aside the order staying execution duly made at the High Court.</w:t>
      </w:r>
    </w:p>
    <w:p w14:paraId="7CE46734" w14:textId="77777777" w:rsidR="00461C7C" w:rsidRDefault="00461C7C" w:rsidP="00E71DD3">
      <w:pPr>
        <w:pStyle w:val="NoSpacing"/>
        <w:spacing w:line="360" w:lineRule="auto"/>
        <w:jc w:val="both"/>
        <w:rPr>
          <w:rFonts w:ascii="Tahoma" w:hAnsi="Tahoma" w:cs="Tahoma"/>
          <w:sz w:val="24"/>
          <w:szCs w:val="24"/>
        </w:rPr>
      </w:pPr>
    </w:p>
    <w:p w14:paraId="61583544" w14:textId="77777777" w:rsidR="00461C7C" w:rsidRDefault="00461C7C" w:rsidP="00FF6B00">
      <w:pPr>
        <w:pStyle w:val="NoSpacing"/>
        <w:spacing w:line="480" w:lineRule="auto"/>
        <w:jc w:val="both"/>
        <w:rPr>
          <w:rFonts w:ascii="Tahoma" w:hAnsi="Tahoma" w:cs="Tahoma"/>
          <w:sz w:val="24"/>
          <w:szCs w:val="24"/>
        </w:rPr>
      </w:pPr>
      <w:r>
        <w:rPr>
          <w:rFonts w:ascii="Tahoma" w:hAnsi="Tahoma" w:cs="Tahoma"/>
          <w:sz w:val="24"/>
          <w:szCs w:val="24"/>
        </w:rPr>
        <w:t xml:space="preserve">Generally, it is the judgment-debtor who </w:t>
      </w:r>
      <w:r w:rsidR="004F7E6B">
        <w:rPr>
          <w:rFonts w:ascii="Tahoma" w:hAnsi="Tahoma" w:cs="Tahoma"/>
          <w:sz w:val="24"/>
          <w:szCs w:val="24"/>
        </w:rPr>
        <w:t xml:space="preserve">would apply </w:t>
      </w:r>
      <w:r>
        <w:rPr>
          <w:rFonts w:ascii="Tahoma" w:hAnsi="Tahoma" w:cs="Tahoma"/>
          <w:sz w:val="24"/>
          <w:szCs w:val="24"/>
        </w:rPr>
        <w:t xml:space="preserve">for stay of execution to hold in abeyance the execution of the judgment to be enforced when his appeal is pending.  In the case of </w:t>
      </w:r>
      <w:r w:rsidRPr="00461C7C">
        <w:rPr>
          <w:rFonts w:ascii="Tahoma" w:hAnsi="Tahoma" w:cs="Tahoma"/>
          <w:sz w:val="24"/>
          <w:szCs w:val="24"/>
          <w:u w:val="single"/>
        </w:rPr>
        <w:t>REPUBLIC</w:t>
      </w:r>
      <w:r>
        <w:rPr>
          <w:rFonts w:ascii="Tahoma" w:hAnsi="Tahoma" w:cs="Tahoma"/>
          <w:sz w:val="24"/>
          <w:szCs w:val="24"/>
        </w:rPr>
        <w:t xml:space="preserve"> v </w:t>
      </w:r>
      <w:r w:rsidRPr="00461C7C">
        <w:rPr>
          <w:rFonts w:ascii="Tahoma" w:hAnsi="Tahoma" w:cs="Tahoma"/>
          <w:sz w:val="24"/>
          <w:szCs w:val="24"/>
          <w:u w:val="single"/>
        </w:rPr>
        <w:t>COURT OF APPEAL, EX PARTE SIDI</w:t>
      </w:r>
      <w:r>
        <w:rPr>
          <w:rFonts w:ascii="Tahoma" w:hAnsi="Tahoma" w:cs="Tahoma"/>
          <w:sz w:val="24"/>
          <w:szCs w:val="24"/>
        </w:rPr>
        <w:t xml:space="preserve"> [1987 – 88] 2 GLR 170, Justice Taylor said of the nature of stay of execution at page 176 as follows:</w:t>
      </w:r>
    </w:p>
    <w:p w14:paraId="100069D1" w14:textId="77777777" w:rsidR="00E71DD3" w:rsidRDefault="00E71DD3" w:rsidP="00E71DD3">
      <w:pPr>
        <w:pStyle w:val="NoSpacing"/>
        <w:spacing w:line="360" w:lineRule="auto"/>
        <w:jc w:val="both"/>
        <w:rPr>
          <w:rFonts w:ascii="Tahoma" w:hAnsi="Tahoma" w:cs="Tahoma"/>
          <w:sz w:val="24"/>
          <w:szCs w:val="24"/>
        </w:rPr>
      </w:pPr>
    </w:p>
    <w:p w14:paraId="7AE830EB" w14:textId="77777777" w:rsidR="00461C7C" w:rsidRDefault="00461C7C" w:rsidP="00461C7C">
      <w:pPr>
        <w:pStyle w:val="NoSpacing"/>
        <w:spacing w:line="480" w:lineRule="auto"/>
        <w:ind w:left="720"/>
        <w:jc w:val="both"/>
        <w:rPr>
          <w:rFonts w:ascii="Tahoma" w:hAnsi="Tahoma" w:cs="Tahoma"/>
          <w:sz w:val="24"/>
          <w:szCs w:val="24"/>
        </w:rPr>
      </w:pPr>
      <w:r>
        <w:rPr>
          <w:rFonts w:ascii="Tahoma" w:hAnsi="Tahoma" w:cs="Tahoma"/>
          <w:sz w:val="24"/>
          <w:szCs w:val="24"/>
        </w:rPr>
        <w:t>“a stay of execution… means simply the suspension of any process or procedure that would post date the judgment.  If an applicant asks for such stay pending the hearing and determination of his appeal, that what he is in effect asking is that all processes that can be taken after judgment for the purpose , no doubt of satisfying the judgment, should be stayed until the appeal is finally heard and a decision on it given”</w:t>
      </w:r>
    </w:p>
    <w:p w14:paraId="38A997D7" w14:textId="77777777" w:rsidR="00461C7C" w:rsidRDefault="00461C7C" w:rsidP="00E71DD3">
      <w:pPr>
        <w:pStyle w:val="NoSpacing"/>
        <w:spacing w:line="360" w:lineRule="auto"/>
        <w:jc w:val="both"/>
        <w:rPr>
          <w:rFonts w:ascii="Tahoma" w:hAnsi="Tahoma" w:cs="Tahoma"/>
          <w:sz w:val="24"/>
          <w:szCs w:val="24"/>
        </w:rPr>
      </w:pPr>
    </w:p>
    <w:p w14:paraId="5D32DF4E" w14:textId="77777777" w:rsidR="00461C7C" w:rsidRDefault="00461C7C" w:rsidP="00461C7C">
      <w:pPr>
        <w:pStyle w:val="NoSpacing"/>
        <w:spacing w:line="480" w:lineRule="auto"/>
        <w:jc w:val="both"/>
        <w:rPr>
          <w:rFonts w:ascii="Tahoma" w:hAnsi="Tahoma" w:cs="Tahoma"/>
          <w:sz w:val="24"/>
          <w:szCs w:val="24"/>
        </w:rPr>
      </w:pPr>
      <w:r>
        <w:rPr>
          <w:rFonts w:ascii="Tahoma" w:hAnsi="Tahoma" w:cs="Tahoma"/>
          <w:sz w:val="24"/>
          <w:szCs w:val="24"/>
        </w:rPr>
        <w:t>A stay of execution may be in operation by virtue of the rules of court in force even when there would be no appeal.  For example Order 51 rule 9(2) of CI 47 of 2004</w:t>
      </w:r>
      <w:r w:rsidR="004F7E6B">
        <w:rPr>
          <w:rFonts w:ascii="Tahoma" w:hAnsi="Tahoma" w:cs="Tahoma"/>
          <w:sz w:val="24"/>
          <w:szCs w:val="24"/>
        </w:rPr>
        <w:t>,</w:t>
      </w:r>
      <w:r>
        <w:rPr>
          <w:rFonts w:ascii="Tahoma" w:hAnsi="Tahoma" w:cs="Tahoma"/>
          <w:sz w:val="24"/>
          <w:szCs w:val="24"/>
        </w:rPr>
        <w:t xml:space="preserve"> permits a statutory stay before the High Court.  Interpleader </w:t>
      </w:r>
      <w:r w:rsidR="00E71DD3">
        <w:rPr>
          <w:rFonts w:ascii="Tahoma" w:hAnsi="Tahoma" w:cs="Tahoma"/>
          <w:sz w:val="24"/>
          <w:szCs w:val="24"/>
        </w:rPr>
        <w:t>proceedings</w:t>
      </w:r>
      <w:r>
        <w:rPr>
          <w:rFonts w:ascii="Tahoma" w:hAnsi="Tahoma" w:cs="Tahoma"/>
          <w:sz w:val="24"/>
          <w:szCs w:val="24"/>
        </w:rPr>
        <w:t xml:space="preserve"> pending for determination before a court which delivered a judgment and </w:t>
      </w:r>
      <w:r w:rsidR="00ED3604">
        <w:rPr>
          <w:rFonts w:ascii="Tahoma" w:hAnsi="Tahoma" w:cs="Tahoma"/>
          <w:sz w:val="24"/>
          <w:szCs w:val="24"/>
        </w:rPr>
        <w:t>executing it</w:t>
      </w:r>
      <w:r>
        <w:rPr>
          <w:rFonts w:ascii="Tahoma" w:hAnsi="Tahoma" w:cs="Tahoma"/>
          <w:sz w:val="24"/>
          <w:szCs w:val="24"/>
        </w:rPr>
        <w:t xml:space="preserve"> normally stays execution till the interpleader proceedings is determined.  Another statutory stay under our rules is under Rule 27 (3) (a) and (b) of the Court of Appeal Rules, CI 19 of 1997. All other application</w:t>
      </w:r>
      <w:r w:rsidR="004F7E6B">
        <w:rPr>
          <w:rFonts w:ascii="Tahoma" w:hAnsi="Tahoma" w:cs="Tahoma"/>
          <w:sz w:val="24"/>
          <w:szCs w:val="24"/>
        </w:rPr>
        <w:t>s</w:t>
      </w:r>
      <w:r>
        <w:rPr>
          <w:rFonts w:ascii="Tahoma" w:hAnsi="Tahoma" w:cs="Tahoma"/>
          <w:sz w:val="24"/>
          <w:szCs w:val="24"/>
        </w:rPr>
        <w:t xml:space="preserve"> for stay of execution must be made to the court for the order to be made</w:t>
      </w:r>
      <w:r w:rsidR="004F7E6B">
        <w:rPr>
          <w:rFonts w:ascii="Tahoma" w:hAnsi="Tahoma" w:cs="Tahoma"/>
          <w:sz w:val="24"/>
          <w:szCs w:val="24"/>
        </w:rPr>
        <w:t xml:space="preserve"> after hearing the parties to the case</w:t>
      </w:r>
      <w:r>
        <w:rPr>
          <w:rFonts w:ascii="Tahoma" w:hAnsi="Tahoma" w:cs="Tahoma"/>
          <w:sz w:val="24"/>
          <w:szCs w:val="24"/>
        </w:rPr>
        <w:t>.</w:t>
      </w:r>
    </w:p>
    <w:p w14:paraId="03ADA921" w14:textId="77777777" w:rsidR="00461C7C" w:rsidRDefault="00461C7C" w:rsidP="00E71DD3">
      <w:pPr>
        <w:pStyle w:val="NoSpacing"/>
        <w:spacing w:line="360" w:lineRule="auto"/>
        <w:jc w:val="both"/>
        <w:rPr>
          <w:rFonts w:ascii="Tahoma" w:hAnsi="Tahoma" w:cs="Tahoma"/>
          <w:sz w:val="24"/>
          <w:szCs w:val="24"/>
        </w:rPr>
      </w:pPr>
    </w:p>
    <w:p w14:paraId="383DF8C8" w14:textId="77777777" w:rsidR="00ED3604" w:rsidRDefault="00461C7C" w:rsidP="00461C7C">
      <w:pPr>
        <w:pStyle w:val="NoSpacing"/>
        <w:spacing w:line="480" w:lineRule="auto"/>
        <w:jc w:val="both"/>
        <w:rPr>
          <w:rFonts w:ascii="Tahoma" w:hAnsi="Tahoma" w:cs="Tahoma"/>
          <w:sz w:val="24"/>
          <w:szCs w:val="24"/>
        </w:rPr>
      </w:pPr>
      <w:r>
        <w:rPr>
          <w:rFonts w:ascii="Tahoma" w:hAnsi="Tahoma" w:cs="Tahoma"/>
          <w:sz w:val="24"/>
          <w:szCs w:val="24"/>
        </w:rPr>
        <w:t>In this application</w:t>
      </w:r>
      <w:r w:rsidR="004F7E6B">
        <w:rPr>
          <w:rFonts w:ascii="Tahoma" w:hAnsi="Tahoma" w:cs="Tahoma"/>
          <w:sz w:val="24"/>
          <w:szCs w:val="24"/>
        </w:rPr>
        <w:t>,</w:t>
      </w:r>
      <w:r>
        <w:rPr>
          <w:rFonts w:ascii="Tahoma" w:hAnsi="Tahoma" w:cs="Tahoma"/>
          <w:sz w:val="24"/>
          <w:szCs w:val="24"/>
        </w:rPr>
        <w:t xml:space="preserve"> it appeared that the applicant was the party who had lodged</w:t>
      </w:r>
      <w:r w:rsidR="004F7E6B">
        <w:rPr>
          <w:rFonts w:ascii="Tahoma" w:hAnsi="Tahoma" w:cs="Tahoma"/>
          <w:sz w:val="24"/>
          <w:szCs w:val="24"/>
        </w:rPr>
        <w:t xml:space="preserve"> an appeal to test the judgment/</w:t>
      </w:r>
      <w:r>
        <w:rPr>
          <w:rFonts w:ascii="Tahoma" w:hAnsi="Tahoma" w:cs="Tahoma"/>
          <w:sz w:val="24"/>
          <w:szCs w:val="24"/>
        </w:rPr>
        <w:t xml:space="preserve">order of the High Court.  He was properly before the High Court when he filed his </w:t>
      </w:r>
      <w:r w:rsidR="00ED3604">
        <w:rPr>
          <w:rFonts w:ascii="Tahoma" w:hAnsi="Tahoma" w:cs="Tahoma"/>
          <w:sz w:val="24"/>
          <w:szCs w:val="24"/>
        </w:rPr>
        <w:t>application</w:t>
      </w:r>
      <w:r>
        <w:rPr>
          <w:rFonts w:ascii="Tahoma" w:hAnsi="Tahoma" w:cs="Tahoma"/>
          <w:sz w:val="24"/>
          <w:szCs w:val="24"/>
        </w:rPr>
        <w:t xml:space="preserve"> which was subsequently granted.  The applicant could not have gone to the Court of Appeal as the record of proceedings had not even been prepared </w:t>
      </w:r>
      <w:r w:rsidR="00ED3604">
        <w:rPr>
          <w:rFonts w:ascii="Tahoma" w:hAnsi="Tahoma" w:cs="Tahoma"/>
          <w:sz w:val="24"/>
          <w:szCs w:val="24"/>
        </w:rPr>
        <w:t>at the time he filed the motion for stay</w:t>
      </w:r>
      <w:r w:rsidR="004F7E6B">
        <w:rPr>
          <w:rFonts w:ascii="Tahoma" w:hAnsi="Tahoma" w:cs="Tahoma"/>
          <w:sz w:val="24"/>
          <w:szCs w:val="24"/>
        </w:rPr>
        <w:t>,</w:t>
      </w:r>
      <w:r w:rsidR="00ED3604">
        <w:rPr>
          <w:rFonts w:ascii="Tahoma" w:hAnsi="Tahoma" w:cs="Tahoma"/>
          <w:sz w:val="24"/>
          <w:szCs w:val="24"/>
        </w:rPr>
        <w:t xml:space="preserve"> barely a few days after lodging the appeal.  As regards the interested party herein, he had no appeal pending to test the judgment or order of the trial High Court which had given judgment in </w:t>
      </w:r>
      <w:r w:rsidR="004F7E6B">
        <w:rPr>
          <w:rFonts w:ascii="Tahoma" w:hAnsi="Tahoma" w:cs="Tahoma"/>
          <w:sz w:val="24"/>
          <w:szCs w:val="24"/>
        </w:rPr>
        <w:t xml:space="preserve">his </w:t>
      </w:r>
      <w:proofErr w:type="spellStart"/>
      <w:r w:rsidR="00ED3604">
        <w:rPr>
          <w:rFonts w:ascii="Tahoma" w:hAnsi="Tahoma" w:cs="Tahoma"/>
          <w:sz w:val="24"/>
          <w:szCs w:val="24"/>
        </w:rPr>
        <w:t>favour</w:t>
      </w:r>
      <w:proofErr w:type="spellEnd"/>
      <w:r w:rsidR="00ED3604">
        <w:rPr>
          <w:rFonts w:ascii="Tahoma" w:hAnsi="Tahoma" w:cs="Tahoma"/>
          <w:sz w:val="24"/>
          <w:szCs w:val="24"/>
        </w:rPr>
        <w:t>.</w:t>
      </w:r>
      <w:r>
        <w:rPr>
          <w:rFonts w:ascii="Tahoma" w:hAnsi="Tahoma" w:cs="Tahoma"/>
          <w:sz w:val="24"/>
          <w:szCs w:val="24"/>
        </w:rPr>
        <w:t xml:space="preserve"> </w:t>
      </w:r>
      <w:r w:rsidR="00ED3604">
        <w:rPr>
          <w:rFonts w:ascii="Tahoma" w:hAnsi="Tahoma" w:cs="Tahoma"/>
          <w:sz w:val="24"/>
          <w:szCs w:val="24"/>
        </w:rPr>
        <w:t xml:space="preserve">From the SIDI’s case, supra it sounds reasonable to hold </w:t>
      </w:r>
      <w:r w:rsidR="00ED3604">
        <w:rPr>
          <w:rFonts w:ascii="Tahoma" w:hAnsi="Tahoma" w:cs="Tahoma"/>
          <w:sz w:val="24"/>
          <w:szCs w:val="24"/>
        </w:rPr>
        <w:lastRenderedPageBreak/>
        <w:t xml:space="preserve">that the applicant who has lodged an appeal </w:t>
      </w:r>
      <w:r w:rsidR="00E71DD3">
        <w:rPr>
          <w:rFonts w:ascii="Tahoma" w:hAnsi="Tahoma" w:cs="Tahoma"/>
          <w:sz w:val="24"/>
          <w:szCs w:val="24"/>
        </w:rPr>
        <w:t>would</w:t>
      </w:r>
      <w:r w:rsidR="00ED3604">
        <w:rPr>
          <w:rFonts w:ascii="Tahoma" w:hAnsi="Tahoma" w:cs="Tahoma"/>
          <w:sz w:val="24"/>
          <w:szCs w:val="24"/>
        </w:rPr>
        <w:t xml:space="preserve"> be the proper party to file a stay at the trial court and upon refusal repeat the </w:t>
      </w:r>
      <w:r w:rsidR="00E71DD3">
        <w:rPr>
          <w:rFonts w:ascii="Tahoma" w:hAnsi="Tahoma" w:cs="Tahoma"/>
          <w:sz w:val="24"/>
          <w:szCs w:val="24"/>
        </w:rPr>
        <w:t>application</w:t>
      </w:r>
      <w:r w:rsidR="00ED3604">
        <w:rPr>
          <w:rFonts w:ascii="Tahoma" w:hAnsi="Tahoma" w:cs="Tahoma"/>
          <w:sz w:val="24"/>
          <w:szCs w:val="24"/>
        </w:rPr>
        <w:t xml:space="preserve"> und</w:t>
      </w:r>
      <w:r w:rsidR="004F7E6B">
        <w:rPr>
          <w:rFonts w:ascii="Tahoma" w:hAnsi="Tahoma" w:cs="Tahoma"/>
          <w:sz w:val="24"/>
          <w:szCs w:val="24"/>
        </w:rPr>
        <w:t>er Rule 28 of the C</w:t>
      </w:r>
      <w:r w:rsidR="00ED3604">
        <w:rPr>
          <w:rFonts w:ascii="Tahoma" w:hAnsi="Tahoma" w:cs="Tahoma"/>
          <w:sz w:val="24"/>
          <w:szCs w:val="24"/>
        </w:rPr>
        <w:t>ourt of Appeal rules.  In this case, the interested party had not file</w:t>
      </w:r>
      <w:r w:rsidR="004A3079">
        <w:rPr>
          <w:rFonts w:ascii="Tahoma" w:hAnsi="Tahoma" w:cs="Tahoma"/>
          <w:sz w:val="24"/>
          <w:szCs w:val="24"/>
        </w:rPr>
        <w:t>d</w:t>
      </w:r>
      <w:r w:rsidR="00ED3604">
        <w:rPr>
          <w:rFonts w:ascii="Tahoma" w:hAnsi="Tahoma" w:cs="Tahoma"/>
          <w:sz w:val="24"/>
          <w:szCs w:val="24"/>
        </w:rPr>
        <w:t xml:space="preserve"> any appeal and indeed had not also file</w:t>
      </w:r>
      <w:r w:rsidR="004F7E6B">
        <w:rPr>
          <w:rFonts w:ascii="Tahoma" w:hAnsi="Tahoma" w:cs="Tahoma"/>
          <w:sz w:val="24"/>
          <w:szCs w:val="24"/>
        </w:rPr>
        <w:t>d</w:t>
      </w:r>
      <w:r w:rsidR="00ED3604">
        <w:rPr>
          <w:rFonts w:ascii="Tahoma" w:hAnsi="Tahoma" w:cs="Tahoma"/>
          <w:sz w:val="24"/>
          <w:szCs w:val="24"/>
        </w:rPr>
        <w:t xml:space="preserve"> a motion for </w:t>
      </w:r>
      <w:r w:rsidR="00E71DD3">
        <w:rPr>
          <w:rFonts w:ascii="Tahoma" w:hAnsi="Tahoma" w:cs="Tahoma"/>
          <w:sz w:val="24"/>
          <w:szCs w:val="24"/>
        </w:rPr>
        <w:t>stay</w:t>
      </w:r>
      <w:r w:rsidR="00ED3604">
        <w:rPr>
          <w:rFonts w:ascii="Tahoma" w:hAnsi="Tahoma" w:cs="Tahoma"/>
          <w:sz w:val="24"/>
          <w:szCs w:val="24"/>
        </w:rPr>
        <w:t xml:space="preserve"> of execution at the trial court which would have given the right to invoke Rule 28 by way of repeat </w:t>
      </w:r>
      <w:r w:rsidR="00EB4855">
        <w:rPr>
          <w:rFonts w:ascii="Tahoma" w:hAnsi="Tahoma" w:cs="Tahoma"/>
          <w:sz w:val="24"/>
          <w:szCs w:val="24"/>
        </w:rPr>
        <w:t>application</w:t>
      </w:r>
      <w:r w:rsidR="00ED3604">
        <w:rPr>
          <w:rFonts w:ascii="Tahoma" w:hAnsi="Tahoma" w:cs="Tahoma"/>
          <w:sz w:val="24"/>
          <w:szCs w:val="24"/>
        </w:rPr>
        <w:t>.</w:t>
      </w:r>
    </w:p>
    <w:p w14:paraId="3C7DE76C" w14:textId="77777777" w:rsidR="00ED3604" w:rsidRDefault="00ED3604" w:rsidP="00E71DD3">
      <w:pPr>
        <w:pStyle w:val="NoSpacing"/>
        <w:spacing w:line="360" w:lineRule="auto"/>
        <w:jc w:val="both"/>
        <w:rPr>
          <w:rFonts w:ascii="Tahoma" w:hAnsi="Tahoma" w:cs="Tahoma"/>
          <w:sz w:val="24"/>
          <w:szCs w:val="24"/>
        </w:rPr>
      </w:pPr>
    </w:p>
    <w:p w14:paraId="4524011C" w14:textId="77777777" w:rsidR="00ED3604" w:rsidRDefault="00ED3604" w:rsidP="00461C7C">
      <w:pPr>
        <w:pStyle w:val="NoSpacing"/>
        <w:spacing w:line="480" w:lineRule="auto"/>
        <w:jc w:val="both"/>
        <w:rPr>
          <w:rFonts w:ascii="Tahoma" w:hAnsi="Tahoma" w:cs="Tahoma"/>
          <w:sz w:val="24"/>
          <w:szCs w:val="24"/>
        </w:rPr>
      </w:pPr>
      <w:r>
        <w:rPr>
          <w:rFonts w:ascii="Tahoma" w:hAnsi="Tahoma" w:cs="Tahoma"/>
          <w:sz w:val="24"/>
          <w:szCs w:val="24"/>
        </w:rPr>
        <w:t xml:space="preserve">It follows therefore, that when the High Court granted stay in </w:t>
      </w:r>
      <w:proofErr w:type="spellStart"/>
      <w:r>
        <w:rPr>
          <w:rFonts w:ascii="Tahoma" w:hAnsi="Tahoma" w:cs="Tahoma"/>
          <w:sz w:val="24"/>
          <w:szCs w:val="24"/>
        </w:rPr>
        <w:t>favour</w:t>
      </w:r>
      <w:proofErr w:type="spellEnd"/>
      <w:r>
        <w:rPr>
          <w:rFonts w:ascii="Tahoma" w:hAnsi="Tahoma" w:cs="Tahoma"/>
          <w:sz w:val="24"/>
          <w:szCs w:val="24"/>
        </w:rPr>
        <w:t xml:space="preserve"> of the applicant the interested party who had no appeal pending at the Court of Appeal should have appealed against the order of the High Court granting the stay of execution.</w:t>
      </w:r>
      <w:r w:rsidR="004F7E6B">
        <w:rPr>
          <w:rFonts w:ascii="Tahoma" w:hAnsi="Tahoma" w:cs="Tahoma"/>
          <w:sz w:val="24"/>
          <w:szCs w:val="24"/>
        </w:rPr>
        <w:t xml:space="preserve"> He could go to the Court of </w:t>
      </w:r>
      <w:r w:rsidR="00EB4855">
        <w:rPr>
          <w:rFonts w:ascii="Tahoma" w:hAnsi="Tahoma" w:cs="Tahoma"/>
          <w:sz w:val="24"/>
          <w:szCs w:val="24"/>
        </w:rPr>
        <w:t>Appeal by</w:t>
      </w:r>
      <w:r w:rsidR="004F7E6B">
        <w:rPr>
          <w:rFonts w:ascii="Tahoma" w:hAnsi="Tahoma" w:cs="Tahoma"/>
          <w:sz w:val="24"/>
          <w:szCs w:val="24"/>
        </w:rPr>
        <w:t xml:space="preserve"> way of repeat application only </w:t>
      </w:r>
      <w:r w:rsidR="00EB4855">
        <w:rPr>
          <w:rFonts w:ascii="Tahoma" w:hAnsi="Tahoma" w:cs="Tahoma"/>
          <w:sz w:val="24"/>
          <w:szCs w:val="24"/>
        </w:rPr>
        <w:t xml:space="preserve">if </w:t>
      </w:r>
      <w:r w:rsidR="004F7E6B">
        <w:rPr>
          <w:rFonts w:ascii="Tahoma" w:hAnsi="Tahoma" w:cs="Tahoma"/>
          <w:sz w:val="24"/>
          <w:szCs w:val="24"/>
        </w:rPr>
        <w:t>an enactment allowed him</w:t>
      </w:r>
      <w:r w:rsidR="004A3079">
        <w:rPr>
          <w:rFonts w:ascii="Tahoma" w:hAnsi="Tahoma" w:cs="Tahoma"/>
          <w:sz w:val="24"/>
          <w:szCs w:val="24"/>
        </w:rPr>
        <w:t xml:space="preserve"> to do so.  We have found no enactment which granted him that dispensation</w:t>
      </w:r>
      <w:r w:rsidR="004F7E6B">
        <w:rPr>
          <w:rFonts w:ascii="Tahoma" w:hAnsi="Tahoma" w:cs="Tahoma"/>
          <w:sz w:val="24"/>
          <w:szCs w:val="24"/>
        </w:rPr>
        <w:t>.</w:t>
      </w:r>
    </w:p>
    <w:p w14:paraId="114B7813" w14:textId="77777777" w:rsidR="00ED3604" w:rsidRDefault="00ED3604" w:rsidP="00E71DD3">
      <w:pPr>
        <w:pStyle w:val="NoSpacing"/>
        <w:spacing w:line="360" w:lineRule="auto"/>
        <w:jc w:val="both"/>
        <w:rPr>
          <w:rFonts w:ascii="Tahoma" w:hAnsi="Tahoma" w:cs="Tahoma"/>
          <w:sz w:val="24"/>
          <w:szCs w:val="24"/>
        </w:rPr>
      </w:pPr>
    </w:p>
    <w:p w14:paraId="174A2FC5" w14:textId="77777777" w:rsidR="00ED3604" w:rsidRDefault="00ED3604" w:rsidP="00461C7C">
      <w:pPr>
        <w:pStyle w:val="NoSpacing"/>
        <w:spacing w:line="480" w:lineRule="auto"/>
        <w:jc w:val="both"/>
        <w:rPr>
          <w:rFonts w:ascii="Tahoma" w:hAnsi="Tahoma" w:cs="Tahoma"/>
          <w:sz w:val="24"/>
          <w:szCs w:val="24"/>
        </w:rPr>
      </w:pPr>
      <w:r>
        <w:rPr>
          <w:rFonts w:ascii="Tahoma" w:hAnsi="Tahoma" w:cs="Tahoma"/>
          <w:sz w:val="24"/>
          <w:szCs w:val="24"/>
        </w:rPr>
        <w:t>Another point which was also g</w:t>
      </w:r>
      <w:r w:rsidR="00EB4855">
        <w:rPr>
          <w:rFonts w:ascii="Tahoma" w:hAnsi="Tahoma" w:cs="Tahoma"/>
          <w:sz w:val="24"/>
          <w:szCs w:val="24"/>
        </w:rPr>
        <w:t>l</w:t>
      </w:r>
      <w:r>
        <w:rPr>
          <w:rFonts w:ascii="Tahoma" w:hAnsi="Tahoma" w:cs="Tahoma"/>
          <w:sz w:val="24"/>
          <w:szCs w:val="24"/>
        </w:rPr>
        <w:t>ossed over was the fact that, generally</w:t>
      </w:r>
      <w:r w:rsidR="004F7E6B">
        <w:rPr>
          <w:rFonts w:ascii="Tahoma" w:hAnsi="Tahoma" w:cs="Tahoma"/>
          <w:sz w:val="24"/>
          <w:szCs w:val="24"/>
        </w:rPr>
        <w:t>,</w:t>
      </w:r>
      <w:r>
        <w:rPr>
          <w:rFonts w:ascii="Tahoma" w:hAnsi="Tahoma" w:cs="Tahoma"/>
          <w:sz w:val="24"/>
          <w:szCs w:val="24"/>
        </w:rPr>
        <w:t xml:space="preserve"> the Court of Appeal will entertain stay of execution by way of repeat </w:t>
      </w:r>
      <w:r w:rsidR="00EB4855">
        <w:rPr>
          <w:rFonts w:ascii="Tahoma" w:hAnsi="Tahoma" w:cs="Tahoma"/>
          <w:sz w:val="24"/>
          <w:szCs w:val="24"/>
        </w:rPr>
        <w:t>applications</w:t>
      </w:r>
      <w:r>
        <w:rPr>
          <w:rFonts w:ascii="Tahoma" w:hAnsi="Tahoma" w:cs="Tahoma"/>
          <w:sz w:val="24"/>
          <w:szCs w:val="24"/>
        </w:rPr>
        <w:t xml:space="preserve"> when the conditions imposed by the High Court/Circuit Court appeared to be onerous or refused by the trial court.  It is clear in this case that the Court of Appeal</w:t>
      </w:r>
      <w:r w:rsidR="004F7E6B">
        <w:rPr>
          <w:rFonts w:ascii="Tahoma" w:hAnsi="Tahoma" w:cs="Tahoma"/>
          <w:sz w:val="24"/>
          <w:szCs w:val="24"/>
        </w:rPr>
        <w:t>,</w:t>
      </w:r>
      <w:r>
        <w:rPr>
          <w:rFonts w:ascii="Tahoma" w:hAnsi="Tahoma" w:cs="Tahoma"/>
          <w:sz w:val="24"/>
          <w:szCs w:val="24"/>
        </w:rPr>
        <w:t xml:space="preserve"> even though could determine the application on the merits as if it was a fresh application</w:t>
      </w:r>
      <w:r w:rsidR="004F7E6B">
        <w:rPr>
          <w:rFonts w:ascii="Tahoma" w:hAnsi="Tahoma" w:cs="Tahoma"/>
          <w:sz w:val="24"/>
          <w:szCs w:val="24"/>
        </w:rPr>
        <w:t>,</w:t>
      </w:r>
      <w:r>
        <w:rPr>
          <w:rFonts w:ascii="Tahoma" w:hAnsi="Tahoma" w:cs="Tahoma"/>
          <w:sz w:val="24"/>
          <w:szCs w:val="24"/>
        </w:rPr>
        <w:t xml:space="preserve"> </w:t>
      </w:r>
      <w:r w:rsidR="004A3079">
        <w:rPr>
          <w:rFonts w:ascii="Tahoma" w:hAnsi="Tahoma" w:cs="Tahoma"/>
          <w:sz w:val="24"/>
          <w:szCs w:val="24"/>
        </w:rPr>
        <w:t xml:space="preserve">it </w:t>
      </w:r>
      <w:r>
        <w:rPr>
          <w:rFonts w:ascii="Tahoma" w:hAnsi="Tahoma" w:cs="Tahoma"/>
          <w:sz w:val="24"/>
          <w:szCs w:val="24"/>
        </w:rPr>
        <w:t>ought to have satisfied itself that the applica</w:t>
      </w:r>
      <w:r w:rsidR="004F7E6B">
        <w:rPr>
          <w:rFonts w:ascii="Tahoma" w:hAnsi="Tahoma" w:cs="Tahoma"/>
          <w:sz w:val="24"/>
          <w:szCs w:val="24"/>
        </w:rPr>
        <w:t>tion</w:t>
      </w:r>
      <w:r>
        <w:rPr>
          <w:rFonts w:ascii="Tahoma" w:hAnsi="Tahoma" w:cs="Tahoma"/>
          <w:sz w:val="24"/>
          <w:szCs w:val="24"/>
        </w:rPr>
        <w:t xml:space="preserve"> was not a repeat application at the instance of the interested party herein.  As the High Court had stayed execution unconditionally without imposing anything on the applicant, the applicant could not have filed any repeat application at the Court of Appeal based on the SIDI’s case.</w:t>
      </w:r>
    </w:p>
    <w:p w14:paraId="14175B41" w14:textId="77777777" w:rsidR="00ED3604" w:rsidRDefault="00ED3604" w:rsidP="00E71DD3">
      <w:pPr>
        <w:pStyle w:val="NoSpacing"/>
        <w:spacing w:line="360" w:lineRule="auto"/>
        <w:jc w:val="both"/>
        <w:rPr>
          <w:rFonts w:ascii="Tahoma" w:hAnsi="Tahoma" w:cs="Tahoma"/>
          <w:sz w:val="24"/>
          <w:szCs w:val="24"/>
        </w:rPr>
      </w:pPr>
    </w:p>
    <w:p w14:paraId="5F14996A" w14:textId="77777777" w:rsidR="00ED3604" w:rsidRDefault="00ED3604" w:rsidP="00461C7C">
      <w:pPr>
        <w:pStyle w:val="NoSpacing"/>
        <w:spacing w:line="480" w:lineRule="auto"/>
        <w:jc w:val="both"/>
        <w:rPr>
          <w:rFonts w:ascii="Tahoma" w:hAnsi="Tahoma" w:cs="Tahoma"/>
          <w:sz w:val="24"/>
          <w:szCs w:val="24"/>
        </w:rPr>
      </w:pPr>
      <w:r>
        <w:rPr>
          <w:rFonts w:ascii="Tahoma" w:hAnsi="Tahoma" w:cs="Tahoma"/>
          <w:sz w:val="24"/>
          <w:szCs w:val="24"/>
        </w:rPr>
        <w:lastRenderedPageBreak/>
        <w:t xml:space="preserve">We therefore think that by the settled practice and under Rule 28 of CI 19 of 1997 the interested party to </w:t>
      </w:r>
      <w:r w:rsidR="00EB4855">
        <w:rPr>
          <w:rFonts w:ascii="Tahoma" w:hAnsi="Tahoma" w:cs="Tahoma"/>
          <w:sz w:val="24"/>
          <w:szCs w:val="24"/>
        </w:rPr>
        <w:t>t</w:t>
      </w:r>
      <w:r>
        <w:rPr>
          <w:rFonts w:ascii="Tahoma" w:hAnsi="Tahoma" w:cs="Tahoma"/>
          <w:sz w:val="24"/>
          <w:szCs w:val="24"/>
        </w:rPr>
        <w:t>his application ought not to have invoked the Court of Appeal’s jurisdiction at that stage.  The Court of Appeal Rules, Rule 28 states thus:</w:t>
      </w:r>
    </w:p>
    <w:p w14:paraId="344E5851" w14:textId="77777777" w:rsidR="00E71DD3" w:rsidRDefault="00E71DD3" w:rsidP="00E71DD3">
      <w:pPr>
        <w:pStyle w:val="NoSpacing"/>
        <w:spacing w:line="360" w:lineRule="auto"/>
        <w:jc w:val="both"/>
        <w:rPr>
          <w:rFonts w:ascii="Tahoma" w:hAnsi="Tahoma" w:cs="Tahoma"/>
          <w:sz w:val="24"/>
          <w:szCs w:val="24"/>
        </w:rPr>
      </w:pPr>
    </w:p>
    <w:p w14:paraId="3C9EE8FA" w14:textId="77777777" w:rsidR="00ED3604" w:rsidRDefault="00ED3604" w:rsidP="00ED3604">
      <w:pPr>
        <w:pStyle w:val="NoSpacing"/>
        <w:spacing w:line="480" w:lineRule="auto"/>
        <w:ind w:left="720"/>
        <w:jc w:val="both"/>
        <w:rPr>
          <w:rFonts w:ascii="Tahoma" w:hAnsi="Tahoma" w:cs="Tahoma"/>
          <w:sz w:val="24"/>
          <w:szCs w:val="24"/>
        </w:rPr>
      </w:pPr>
      <w:r>
        <w:rPr>
          <w:rFonts w:ascii="Tahoma" w:hAnsi="Tahoma" w:cs="Tahoma"/>
          <w:sz w:val="24"/>
          <w:szCs w:val="24"/>
        </w:rPr>
        <w:t xml:space="preserve">“Subject to these Rules and to any other enactment, where under any enactment an application may be made either to the court below or to the court, </w:t>
      </w:r>
      <w:r w:rsidRPr="00E71DD3">
        <w:rPr>
          <w:rFonts w:ascii="Tahoma" w:hAnsi="Tahoma" w:cs="Tahoma"/>
          <w:sz w:val="24"/>
          <w:szCs w:val="24"/>
          <w:u w:val="single"/>
        </w:rPr>
        <w:t>it shall be made in the first instance to the court below, but if the court below refuses to grant the application,</w:t>
      </w:r>
      <w:r>
        <w:rPr>
          <w:rFonts w:ascii="Tahoma" w:hAnsi="Tahoma" w:cs="Tahoma"/>
          <w:sz w:val="24"/>
          <w:szCs w:val="24"/>
        </w:rPr>
        <w:t xml:space="preserve"> the applicant shall be entitled to have the application determined by the court”</w:t>
      </w:r>
    </w:p>
    <w:p w14:paraId="375C9896" w14:textId="77777777" w:rsidR="00E71DD3" w:rsidRDefault="00E71DD3" w:rsidP="00E71DD3">
      <w:pPr>
        <w:pStyle w:val="NoSpacing"/>
        <w:spacing w:line="360" w:lineRule="auto"/>
        <w:jc w:val="both"/>
        <w:rPr>
          <w:rFonts w:ascii="Tahoma" w:hAnsi="Tahoma" w:cs="Tahoma"/>
          <w:sz w:val="24"/>
          <w:szCs w:val="24"/>
        </w:rPr>
      </w:pPr>
    </w:p>
    <w:p w14:paraId="76567D31" w14:textId="77777777" w:rsidR="004A3079" w:rsidRDefault="004A3079" w:rsidP="00E71DD3">
      <w:pPr>
        <w:pStyle w:val="NoSpacing"/>
        <w:spacing w:line="480" w:lineRule="auto"/>
        <w:jc w:val="both"/>
        <w:rPr>
          <w:rFonts w:ascii="Tahoma" w:hAnsi="Tahoma" w:cs="Tahoma"/>
          <w:sz w:val="24"/>
          <w:szCs w:val="24"/>
        </w:rPr>
      </w:pPr>
      <w:r>
        <w:rPr>
          <w:rFonts w:ascii="Tahoma" w:hAnsi="Tahoma" w:cs="Tahoma"/>
          <w:sz w:val="24"/>
          <w:szCs w:val="24"/>
        </w:rPr>
        <w:t xml:space="preserve">If the Court of Appeal had examined its jurisdiction carefully it would have been clear to the court that the application was not a repeat application.  It is only when the record of proceedings has been transmitted to the Court of Appeal </w:t>
      </w:r>
      <w:r w:rsidR="00EB4855">
        <w:rPr>
          <w:rFonts w:ascii="Tahoma" w:hAnsi="Tahoma" w:cs="Tahoma"/>
          <w:sz w:val="24"/>
          <w:szCs w:val="24"/>
        </w:rPr>
        <w:t>that</w:t>
      </w:r>
      <w:r>
        <w:rPr>
          <w:rFonts w:ascii="Tahoma" w:hAnsi="Tahoma" w:cs="Tahoma"/>
          <w:sz w:val="24"/>
          <w:szCs w:val="24"/>
        </w:rPr>
        <w:t xml:space="preserve"> it would entertain in the first instance, a motion for stay of execution.</w:t>
      </w:r>
    </w:p>
    <w:p w14:paraId="6F0DC4AC" w14:textId="77777777" w:rsidR="004A3079" w:rsidRDefault="004A3079" w:rsidP="00E71DD3">
      <w:pPr>
        <w:pStyle w:val="NoSpacing"/>
        <w:spacing w:line="480" w:lineRule="auto"/>
        <w:jc w:val="both"/>
        <w:rPr>
          <w:rFonts w:ascii="Tahoma" w:hAnsi="Tahoma" w:cs="Tahoma"/>
          <w:sz w:val="24"/>
          <w:szCs w:val="24"/>
        </w:rPr>
      </w:pPr>
    </w:p>
    <w:p w14:paraId="7E3EEEB2" w14:textId="77777777" w:rsidR="00E71DD3" w:rsidRDefault="00E71DD3" w:rsidP="00E71DD3">
      <w:pPr>
        <w:pStyle w:val="NoSpacing"/>
        <w:spacing w:line="480" w:lineRule="auto"/>
        <w:jc w:val="both"/>
        <w:rPr>
          <w:rFonts w:ascii="Tahoma" w:hAnsi="Tahoma" w:cs="Tahoma"/>
          <w:sz w:val="24"/>
          <w:szCs w:val="24"/>
        </w:rPr>
      </w:pPr>
      <w:r>
        <w:rPr>
          <w:rFonts w:ascii="Tahoma" w:hAnsi="Tahoma" w:cs="Tahoma"/>
          <w:sz w:val="24"/>
          <w:szCs w:val="24"/>
        </w:rPr>
        <w:t>The High Court as the court below in these proceedings did not refuse the application as has been pointed out already.  The Court of Appeal in our respectful opinion was not seized with jurisdiction under Rule 28 of its</w:t>
      </w:r>
      <w:r w:rsidR="00EB4855">
        <w:rPr>
          <w:rFonts w:ascii="Tahoma" w:hAnsi="Tahoma" w:cs="Tahoma"/>
          <w:sz w:val="24"/>
          <w:szCs w:val="24"/>
        </w:rPr>
        <w:t>’</w:t>
      </w:r>
      <w:r>
        <w:rPr>
          <w:rFonts w:ascii="Tahoma" w:hAnsi="Tahoma" w:cs="Tahoma"/>
          <w:sz w:val="24"/>
          <w:szCs w:val="24"/>
        </w:rPr>
        <w:t xml:space="preserve"> rules to entertain the application under the circumstances.  We therefore think that as the applicant has made a case of want of jurisdiction against the Court of Appeal,</w:t>
      </w:r>
      <w:r w:rsidR="00EB4855">
        <w:rPr>
          <w:rFonts w:ascii="Tahoma" w:hAnsi="Tahoma" w:cs="Tahoma"/>
          <w:sz w:val="24"/>
          <w:szCs w:val="24"/>
        </w:rPr>
        <w:t xml:space="preserve"> the application commands merit</w:t>
      </w:r>
      <w:r>
        <w:rPr>
          <w:rFonts w:ascii="Tahoma" w:hAnsi="Tahoma" w:cs="Tahoma"/>
          <w:sz w:val="24"/>
          <w:szCs w:val="24"/>
        </w:rPr>
        <w:t xml:space="preserve"> and same ought to be granted in the terms prayed.</w:t>
      </w:r>
      <w:r w:rsidR="004A3079">
        <w:rPr>
          <w:rFonts w:ascii="Tahoma" w:hAnsi="Tahoma" w:cs="Tahoma"/>
          <w:sz w:val="24"/>
          <w:szCs w:val="24"/>
        </w:rPr>
        <w:t xml:space="preserve"> This court has consistently exercised</w:t>
      </w:r>
      <w:r w:rsidR="00EB4855">
        <w:rPr>
          <w:rFonts w:ascii="Tahoma" w:hAnsi="Tahoma" w:cs="Tahoma"/>
          <w:sz w:val="24"/>
          <w:szCs w:val="24"/>
        </w:rPr>
        <w:t xml:space="preserve"> its’</w:t>
      </w:r>
      <w:r w:rsidR="004A3079">
        <w:rPr>
          <w:rFonts w:ascii="Tahoma" w:hAnsi="Tahoma" w:cs="Tahoma"/>
          <w:sz w:val="24"/>
          <w:szCs w:val="24"/>
        </w:rPr>
        <w:t xml:space="preserve"> supervisory jurisdiction when i</w:t>
      </w:r>
      <w:r w:rsidR="00607DB5">
        <w:rPr>
          <w:rFonts w:ascii="Tahoma" w:hAnsi="Tahoma" w:cs="Tahoma"/>
          <w:sz w:val="24"/>
          <w:szCs w:val="24"/>
        </w:rPr>
        <w:t>t becomes clear that the Lower S</w:t>
      </w:r>
      <w:r w:rsidR="004A3079">
        <w:rPr>
          <w:rFonts w:ascii="Tahoma" w:hAnsi="Tahoma" w:cs="Tahoma"/>
          <w:sz w:val="24"/>
          <w:szCs w:val="24"/>
        </w:rPr>
        <w:t xml:space="preserve">uperior </w:t>
      </w:r>
      <w:r w:rsidR="00607DB5">
        <w:rPr>
          <w:rFonts w:ascii="Tahoma" w:hAnsi="Tahoma" w:cs="Tahoma"/>
          <w:sz w:val="24"/>
          <w:szCs w:val="24"/>
        </w:rPr>
        <w:t>Courts</w:t>
      </w:r>
      <w:r w:rsidR="004A3079">
        <w:rPr>
          <w:rFonts w:ascii="Tahoma" w:hAnsi="Tahoma" w:cs="Tahoma"/>
          <w:sz w:val="24"/>
          <w:szCs w:val="24"/>
        </w:rPr>
        <w:t xml:space="preserve"> exceeded their jurisdictions.  This case is a clear case of want of jurisdiction by the Court of Appeal.</w:t>
      </w:r>
    </w:p>
    <w:p w14:paraId="01AC0281" w14:textId="77777777" w:rsidR="004A3079" w:rsidRDefault="004A3079" w:rsidP="00E71DD3">
      <w:pPr>
        <w:pStyle w:val="NoSpacing"/>
        <w:spacing w:line="480" w:lineRule="auto"/>
        <w:jc w:val="both"/>
        <w:rPr>
          <w:rFonts w:ascii="Tahoma" w:hAnsi="Tahoma" w:cs="Tahoma"/>
          <w:sz w:val="24"/>
          <w:szCs w:val="24"/>
        </w:rPr>
      </w:pPr>
      <w:r>
        <w:rPr>
          <w:rFonts w:ascii="Tahoma" w:hAnsi="Tahoma" w:cs="Tahoma"/>
          <w:sz w:val="24"/>
          <w:szCs w:val="24"/>
        </w:rPr>
        <w:lastRenderedPageBreak/>
        <w:t>As the applicant has made a very strong case on jurisdictional grounds</w:t>
      </w:r>
      <w:r w:rsidR="00607DB5">
        <w:rPr>
          <w:rFonts w:ascii="Tahoma" w:hAnsi="Tahoma" w:cs="Tahoma"/>
          <w:sz w:val="24"/>
          <w:szCs w:val="24"/>
        </w:rPr>
        <w:t>,</w:t>
      </w:r>
      <w:r>
        <w:rPr>
          <w:rFonts w:ascii="Tahoma" w:hAnsi="Tahoma" w:cs="Tahoma"/>
          <w:sz w:val="24"/>
          <w:szCs w:val="24"/>
        </w:rPr>
        <w:t xml:space="preserve"> it would suffice to grant the </w:t>
      </w:r>
      <w:r w:rsidR="00EB4855">
        <w:rPr>
          <w:rFonts w:ascii="Tahoma" w:hAnsi="Tahoma" w:cs="Tahoma"/>
          <w:sz w:val="24"/>
          <w:szCs w:val="24"/>
        </w:rPr>
        <w:t>application</w:t>
      </w:r>
      <w:r>
        <w:rPr>
          <w:rFonts w:ascii="Tahoma" w:hAnsi="Tahoma" w:cs="Tahoma"/>
          <w:sz w:val="24"/>
          <w:szCs w:val="24"/>
        </w:rPr>
        <w:t xml:space="preserve"> without resort to the other grounds.</w:t>
      </w:r>
    </w:p>
    <w:p w14:paraId="3EE8CA5B" w14:textId="77777777" w:rsidR="004A3079" w:rsidRDefault="004A3079" w:rsidP="00E71DD3">
      <w:pPr>
        <w:pStyle w:val="NoSpacing"/>
        <w:spacing w:line="480" w:lineRule="auto"/>
        <w:jc w:val="both"/>
        <w:rPr>
          <w:rFonts w:ascii="Tahoma" w:hAnsi="Tahoma" w:cs="Tahoma"/>
          <w:sz w:val="24"/>
          <w:szCs w:val="24"/>
        </w:rPr>
      </w:pPr>
    </w:p>
    <w:p w14:paraId="03A7E772" w14:textId="0654E303" w:rsidR="004A3079" w:rsidRDefault="004A3079" w:rsidP="00E71DD3">
      <w:pPr>
        <w:pStyle w:val="NoSpacing"/>
        <w:spacing w:line="480" w:lineRule="auto"/>
        <w:jc w:val="both"/>
        <w:rPr>
          <w:rFonts w:ascii="Tahoma" w:hAnsi="Tahoma" w:cs="Tahoma"/>
          <w:sz w:val="24"/>
          <w:szCs w:val="24"/>
        </w:rPr>
      </w:pPr>
      <w:r>
        <w:rPr>
          <w:rFonts w:ascii="Tahoma" w:hAnsi="Tahoma" w:cs="Tahoma"/>
          <w:sz w:val="24"/>
          <w:szCs w:val="24"/>
        </w:rPr>
        <w:t>The applica</w:t>
      </w:r>
      <w:r w:rsidR="008F2661">
        <w:rPr>
          <w:rFonts w:ascii="Tahoma" w:hAnsi="Tahoma" w:cs="Tahoma"/>
          <w:sz w:val="24"/>
          <w:szCs w:val="24"/>
        </w:rPr>
        <w:t>tion</w:t>
      </w:r>
      <w:r>
        <w:rPr>
          <w:rFonts w:ascii="Tahoma" w:hAnsi="Tahoma" w:cs="Tahoma"/>
          <w:sz w:val="24"/>
          <w:szCs w:val="24"/>
        </w:rPr>
        <w:t xml:space="preserve"> is therefore granted as prayed.</w:t>
      </w:r>
    </w:p>
    <w:p w14:paraId="4CFD1FE9" w14:textId="15884AAA" w:rsidR="00720797" w:rsidRDefault="004917A3" w:rsidP="00720797">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720797">
        <w:rPr>
          <w:rFonts w:ascii="Tahoma" w:hAnsi="Tahoma" w:cs="Tahoma"/>
          <w:b/>
          <w:sz w:val="24"/>
          <w:szCs w:val="24"/>
        </w:rPr>
        <w:t xml:space="preserve">           ANIN YEBOAH</w:t>
      </w:r>
    </w:p>
    <w:p w14:paraId="25BE0B62" w14:textId="77777777" w:rsidR="00720797" w:rsidRDefault="00720797" w:rsidP="00720797">
      <w:pPr>
        <w:spacing w:line="240" w:lineRule="auto"/>
        <w:ind w:left="4320"/>
        <w:jc w:val="both"/>
        <w:rPr>
          <w:rFonts w:ascii="Tahoma" w:hAnsi="Tahoma" w:cs="Tahoma"/>
          <w:b/>
          <w:sz w:val="24"/>
          <w:szCs w:val="24"/>
        </w:rPr>
      </w:pPr>
      <w:r>
        <w:rPr>
          <w:rFonts w:ascii="Tahoma" w:hAnsi="Tahoma" w:cs="Tahoma"/>
          <w:b/>
          <w:sz w:val="24"/>
          <w:szCs w:val="24"/>
        </w:rPr>
        <w:t>(JUSTICE OF THE SUPREME COURT)</w:t>
      </w:r>
    </w:p>
    <w:p w14:paraId="7AD474ED" w14:textId="40A31F86" w:rsidR="004917A3" w:rsidRDefault="004917A3" w:rsidP="00720797">
      <w:pPr>
        <w:spacing w:after="0" w:line="240" w:lineRule="auto"/>
        <w:ind w:left="4320" w:firstLine="720"/>
        <w:jc w:val="both"/>
        <w:rPr>
          <w:rFonts w:ascii="Tahoma" w:hAnsi="Tahoma" w:cs="Tahoma"/>
          <w:b/>
          <w:sz w:val="24"/>
          <w:szCs w:val="24"/>
          <w:u w:val="single"/>
        </w:rPr>
      </w:pPr>
    </w:p>
    <w:p w14:paraId="4396926C" w14:textId="245C976C" w:rsidR="004917A3" w:rsidRDefault="00720797" w:rsidP="004917A3">
      <w:pPr>
        <w:spacing w:line="240" w:lineRule="auto"/>
        <w:jc w:val="both"/>
        <w:rPr>
          <w:rFonts w:ascii="Tahoma" w:hAnsi="Tahoma" w:cs="Tahoma"/>
          <w:b/>
          <w:sz w:val="24"/>
          <w:szCs w:val="24"/>
          <w:u w:val="single"/>
        </w:rPr>
      </w:pPr>
      <w:r>
        <w:rPr>
          <w:rFonts w:ascii="Tahoma" w:hAnsi="Tahoma" w:cs="Tahoma"/>
          <w:b/>
          <w:sz w:val="24"/>
          <w:szCs w:val="24"/>
          <w:u w:val="single"/>
        </w:rPr>
        <w:t>DOTSE</w:t>
      </w:r>
      <w:r w:rsidR="004917A3">
        <w:rPr>
          <w:rFonts w:ascii="Tahoma" w:hAnsi="Tahoma" w:cs="Tahoma"/>
          <w:b/>
          <w:sz w:val="24"/>
          <w:szCs w:val="24"/>
          <w:u w:val="single"/>
        </w:rPr>
        <w:t>, JSC:-</w:t>
      </w:r>
    </w:p>
    <w:p w14:paraId="027C097D" w14:textId="7E2E7C6A" w:rsidR="004917A3" w:rsidRDefault="004917A3" w:rsidP="004917A3">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r w:rsidR="00720797">
        <w:rPr>
          <w:rFonts w:ascii="Tahoma" w:hAnsi="Tahoma" w:cs="Tahoma"/>
          <w:sz w:val="24"/>
          <w:szCs w:val="24"/>
        </w:rPr>
        <w:t>Yeboah</w:t>
      </w:r>
      <w:r>
        <w:rPr>
          <w:rFonts w:ascii="Tahoma" w:hAnsi="Tahoma" w:cs="Tahoma"/>
          <w:sz w:val="24"/>
          <w:szCs w:val="24"/>
        </w:rPr>
        <w:t>, JSC.</w:t>
      </w:r>
    </w:p>
    <w:p w14:paraId="6B84A220" w14:textId="77777777" w:rsidR="004917A3" w:rsidRDefault="004917A3" w:rsidP="004917A3">
      <w:pPr>
        <w:spacing w:line="240" w:lineRule="auto"/>
        <w:jc w:val="both"/>
        <w:rPr>
          <w:rFonts w:ascii="Tahoma" w:hAnsi="Tahoma" w:cs="Tahoma"/>
          <w:sz w:val="24"/>
          <w:szCs w:val="24"/>
        </w:rPr>
      </w:pPr>
    </w:p>
    <w:p w14:paraId="5A4C9BCA" w14:textId="77777777" w:rsidR="004917A3" w:rsidRDefault="004917A3" w:rsidP="004917A3">
      <w:pPr>
        <w:spacing w:line="240" w:lineRule="auto"/>
        <w:jc w:val="both"/>
        <w:rPr>
          <w:rFonts w:ascii="Tahoma" w:hAnsi="Tahoma" w:cs="Tahoma"/>
          <w:sz w:val="24"/>
          <w:szCs w:val="24"/>
        </w:rPr>
      </w:pPr>
    </w:p>
    <w:p w14:paraId="48017005" w14:textId="1FB496EB" w:rsidR="004917A3" w:rsidRDefault="004917A3" w:rsidP="004917A3">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720797">
        <w:rPr>
          <w:rFonts w:ascii="Tahoma" w:hAnsi="Tahoma" w:cs="Tahoma"/>
          <w:b/>
          <w:sz w:val="24"/>
          <w:szCs w:val="24"/>
        </w:rPr>
        <w:t xml:space="preserve"> </w:t>
      </w:r>
      <w:r>
        <w:rPr>
          <w:rFonts w:ascii="Tahoma" w:hAnsi="Tahoma" w:cs="Tahoma"/>
          <w:b/>
          <w:sz w:val="24"/>
          <w:szCs w:val="24"/>
        </w:rPr>
        <w:t>J.</w:t>
      </w:r>
      <w:r w:rsidR="00720797">
        <w:rPr>
          <w:rFonts w:ascii="Tahoma" w:hAnsi="Tahoma" w:cs="Tahoma"/>
          <w:b/>
          <w:sz w:val="24"/>
          <w:szCs w:val="24"/>
        </w:rPr>
        <w:t xml:space="preserve"> V. M.</w:t>
      </w:r>
      <w:r>
        <w:rPr>
          <w:rFonts w:ascii="Tahoma" w:hAnsi="Tahoma" w:cs="Tahoma"/>
          <w:b/>
          <w:sz w:val="24"/>
          <w:szCs w:val="24"/>
        </w:rPr>
        <w:t xml:space="preserve"> </w:t>
      </w:r>
      <w:r w:rsidR="00720797">
        <w:rPr>
          <w:rFonts w:ascii="Tahoma" w:hAnsi="Tahoma" w:cs="Tahoma"/>
          <w:b/>
          <w:sz w:val="24"/>
          <w:szCs w:val="24"/>
        </w:rPr>
        <w:t>DOTSE</w:t>
      </w:r>
    </w:p>
    <w:p w14:paraId="7A334F46" w14:textId="77777777" w:rsidR="004917A3" w:rsidRDefault="004917A3" w:rsidP="004917A3">
      <w:pPr>
        <w:spacing w:line="240" w:lineRule="auto"/>
        <w:ind w:left="4320"/>
        <w:jc w:val="both"/>
        <w:rPr>
          <w:rFonts w:ascii="Tahoma" w:hAnsi="Tahoma" w:cs="Tahoma"/>
          <w:b/>
          <w:sz w:val="24"/>
          <w:szCs w:val="24"/>
        </w:rPr>
      </w:pPr>
      <w:r>
        <w:rPr>
          <w:rFonts w:ascii="Tahoma" w:hAnsi="Tahoma" w:cs="Tahoma"/>
          <w:b/>
          <w:sz w:val="24"/>
          <w:szCs w:val="24"/>
        </w:rPr>
        <w:t>(JUSTICE OF THE SUPREME COURT)</w:t>
      </w:r>
    </w:p>
    <w:p w14:paraId="41307421" w14:textId="77777777" w:rsidR="004917A3" w:rsidRDefault="004917A3" w:rsidP="004917A3">
      <w:pPr>
        <w:spacing w:line="240" w:lineRule="auto"/>
        <w:jc w:val="both"/>
        <w:rPr>
          <w:rFonts w:ascii="Tahoma" w:hAnsi="Tahoma" w:cs="Tahoma"/>
          <w:b/>
          <w:sz w:val="24"/>
          <w:szCs w:val="24"/>
          <w:u w:val="single"/>
        </w:rPr>
      </w:pPr>
    </w:p>
    <w:p w14:paraId="7AE3FC43" w14:textId="77777777" w:rsidR="004917A3" w:rsidRDefault="004917A3" w:rsidP="004917A3">
      <w:pPr>
        <w:spacing w:line="240" w:lineRule="auto"/>
        <w:jc w:val="both"/>
        <w:rPr>
          <w:rFonts w:ascii="Tahoma" w:hAnsi="Tahoma" w:cs="Tahoma"/>
          <w:b/>
          <w:sz w:val="24"/>
          <w:szCs w:val="24"/>
          <w:u w:val="single"/>
        </w:rPr>
      </w:pPr>
      <w:r>
        <w:rPr>
          <w:rFonts w:ascii="Tahoma" w:hAnsi="Tahoma" w:cs="Tahoma"/>
          <w:b/>
          <w:sz w:val="24"/>
          <w:szCs w:val="24"/>
          <w:u w:val="single"/>
        </w:rPr>
        <w:t>BAFFOE-BONNIE, JSC:-</w:t>
      </w:r>
    </w:p>
    <w:p w14:paraId="17519439" w14:textId="4BFA2081" w:rsidR="004917A3" w:rsidRDefault="004917A3" w:rsidP="004917A3">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r w:rsidR="000D3CDF">
        <w:rPr>
          <w:rFonts w:ascii="Tahoma" w:hAnsi="Tahoma" w:cs="Tahoma"/>
          <w:sz w:val="24"/>
          <w:szCs w:val="24"/>
        </w:rPr>
        <w:t>Yeboah</w:t>
      </w:r>
      <w:r>
        <w:rPr>
          <w:rFonts w:ascii="Tahoma" w:hAnsi="Tahoma" w:cs="Tahoma"/>
          <w:sz w:val="24"/>
          <w:szCs w:val="24"/>
        </w:rPr>
        <w:t>, JSC.</w:t>
      </w:r>
    </w:p>
    <w:p w14:paraId="2FB0082E" w14:textId="77777777" w:rsidR="004917A3" w:rsidRDefault="004917A3" w:rsidP="004917A3">
      <w:pPr>
        <w:spacing w:line="240" w:lineRule="auto"/>
        <w:jc w:val="both"/>
        <w:rPr>
          <w:rFonts w:ascii="Tahoma" w:hAnsi="Tahoma" w:cs="Tahoma"/>
          <w:sz w:val="24"/>
          <w:szCs w:val="24"/>
        </w:rPr>
      </w:pPr>
    </w:p>
    <w:p w14:paraId="0F368C67" w14:textId="77777777" w:rsidR="004917A3" w:rsidRDefault="004917A3" w:rsidP="004917A3">
      <w:pPr>
        <w:spacing w:line="240" w:lineRule="auto"/>
        <w:jc w:val="both"/>
        <w:rPr>
          <w:rFonts w:ascii="Tahoma" w:hAnsi="Tahoma" w:cs="Tahoma"/>
          <w:sz w:val="24"/>
          <w:szCs w:val="24"/>
        </w:rPr>
      </w:pPr>
    </w:p>
    <w:p w14:paraId="3AB50E08" w14:textId="77777777" w:rsidR="004917A3" w:rsidRDefault="004917A3" w:rsidP="004917A3">
      <w:pPr>
        <w:spacing w:after="0" w:line="240" w:lineRule="auto"/>
        <w:ind w:left="4320"/>
        <w:jc w:val="both"/>
        <w:rPr>
          <w:rFonts w:ascii="Tahoma" w:hAnsi="Tahoma" w:cs="Tahoma"/>
          <w:b/>
          <w:sz w:val="24"/>
          <w:szCs w:val="24"/>
        </w:rPr>
      </w:pPr>
      <w:r>
        <w:rPr>
          <w:rFonts w:ascii="Tahoma" w:hAnsi="Tahoma" w:cs="Tahoma"/>
          <w:b/>
          <w:sz w:val="24"/>
          <w:szCs w:val="24"/>
        </w:rPr>
        <w:t xml:space="preserve">              P. BAFFOE-BONNIE</w:t>
      </w:r>
    </w:p>
    <w:p w14:paraId="4EE80EBD" w14:textId="77777777" w:rsidR="004917A3" w:rsidRDefault="004917A3" w:rsidP="004917A3">
      <w:pPr>
        <w:spacing w:line="240" w:lineRule="auto"/>
        <w:ind w:left="4320"/>
        <w:jc w:val="both"/>
        <w:rPr>
          <w:rFonts w:ascii="Tahoma" w:hAnsi="Tahoma" w:cs="Tahoma"/>
          <w:b/>
          <w:sz w:val="24"/>
          <w:szCs w:val="24"/>
        </w:rPr>
      </w:pPr>
      <w:r>
        <w:rPr>
          <w:rFonts w:ascii="Tahoma" w:hAnsi="Tahoma" w:cs="Tahoma"/>
          <w:b/>
          <w:sz w:val="24"/>
          <w:szCs w:val="24"/>
        </w:rPr>
        <w:t>(JUSTICE OF THE SUPREME COURT)</w:t>
      </w:r>
    </w:p>
    <w:p w14:paraId="45B8D64A" w14:textId="77777777" w:rsidR="000D3CDF" w:rsidRDefault="000D3CDF" w:rsidP="000D3CDF">
      <w:pPr>
        <w:spacing w:line="240" w:lineRule="auto"/>
        <w:jc w:val="both"/>
        <w:rPr>
          <w:rFonts w:ascii="Tahoma" w:hAnsi="Tahoma" w:cs="Tahoma"/>
          <w:b/>
          <w:sz w:val="24"/>
          <w:szCs w:val="24"/>
          <w:u w:val="single"/>
        </w:rPr>
      </w:pPr>
    </w:p>
    <w:p w14:paraId="66F0FF0A" w14:textId="6B3AB183" w:rsidR="000D3CDF" w:rsidRDefault="000D3CDF" w:rsidP="000D3CDF">
      <w:pPr>
        <w:spacing w:line="240" w:lineRule="auto"/>
        <w:jc w:val="both"/>
        <w:rPr>
          <w:rFonts w:ascii="Tahoma" w:hAnsi="Tahoma" w:cs="Tahoma"/>
          <w:b/>
          <w:sz w:val="24"/>
          <w:szCs w:val="24"/>
          <w:u w:val="single"/>
        </w:rPr>
      </w:pPr>
      <w:r>
        <w:rPr>
          <w:rFonts w:ascii="Tahoma" w:hAnsi="Tahoma" w:cs="Tahoma"/>
          <w:b/>
          <w:sz w:val="24"/>
          <w:szCs w:val="24"/>
          <w:u w:val="single"/>
        </w:rPr>
        <w:t>APPAU, JSC:-</w:t>
      </w:r>
    </w:p>
    <w:p w14:paraId="46750B75" w14:textId="77777777" w:rsidR="000D3CDF" w:rsidRDefault="000D3CDF" w:rsidP="000D3CDF">
      <w:pPr>
        <w:spacing w:line="240" w:lineRule="auto"/>
        <w:jc w:val="both"/>
        <w:rPr>
          <w:rFonts w:ascii="Tahoma" w:hAnsi="Tahoma" w:cs="Tahoma"/>
          <w:sz w:val="24"/>
          <w:szCs w:val="24"/>
        </w:rPr>
      </w:pPr>
      <w:r>
        <w:rPr>
          <w:rFonts w:ascii="Tahoma" w:hAnsi="Tahoma" w:cs="Tahoma"/>
          <w:sz w:val="24"/>
          <w:szCs w:val="24"/>
        </w:rPr>
        <w:t>I agree with the conclusion and reasoning of my brother Yeboah, JSC.</w:t>
      </w:r>
    </w:p>
    <w:p w14:paraId="134565C4" w14:textId="77777777" w:rsidR="000D3CDF" w:rsidRDefault="000D3CDF" w:rsidP="000D3CDF">
      <w:pPr>
        <w:spacing w:line="240" w:lineRule="auto"/>
        <w:jc w:val="both"/>
        <w:rPr>
          <w:rFonts w:ascii="Tahoma" w:hAnsi="Tahoma" w:cs="Tahoma"/>
          <w:sz w:val="24"/>
          <w:szCs w:val="24"/>
        </w:rPr>
      </w:pPr>
    </w:p>
    <w:p w14:paraId="685DD702" w14:textId="77777777" w:rsidR="000D3CDF" w:rsidRDefault="000D3CDF" w:rsidP="000D3CDF">
      <w:pPr>
        <w:spacing w:line="240" w:lineRule="auto"/>
        <w:jc w:val="both"/>
        <w:rPr>
          <w:rFonts w:ascii="Tahoma" w:hAnsi="Tahoma" w:cs="Tahoma"/>
          <w:sz w:val="24"/>
          <w:szCs w:val="24"/>
        </w:rPr>
      </w:pPr>
    </w:p>
    <w:p w14:paraId="730E5A84" w14:textId="2E71FC70" w:rsidR="000D3CDF" w:rsidRDefault="000D3CDF" w:rsidP="000D3CDF">
      <w:pPr>
        <w:spacing w:after="0" w:line="240" w:lineRule="auto"/>
        <w:ind w:left="4320"/>
        <w:jc w:val="both"/>
        <w:rPr>
          <w:rFonts w:ascii="Tahoma" w:hAnsi="Tahoma" w:cs="Tahoma"/>
          <w:b/>
          <w:sz w:val="24"/>
          <w:szCs w:val="24"/>
        </w:rPr>
      </w:pPr>
      <w:r>
        <w:rPr>
          <w:rFonts w:ascii="Tahoma" w:hAnsi="Tahoma" w:cs="Tahoma"/>
          <w:b/>
          <w:sz w:val="24"/>
          <w:szCs w:val="24"/>
        </w:rPr>
        <w:t xml:space="preserve">                  Y. APPAU</w:t>
      </w:r>
    </w:p>
    <w:p w14:paraId="08B35E49" w14:textId="77777777" w:rsidR="000D3CDF" w:rsidRDefault="000D3CDF" w:rsidP="000D3CDF">
      <w:pPr>
        <w:spacing w:line="240" w:lineRule="auto"/>
        <w:ind w:left="4320"/>
        <w:jc w:val="both"/>
        <w:rPr>
          <w:rFonts w:ascii="Tahoma" w:hAnsi="Tahoma" w:cs="Tahoma"/>
          <w:b/>
          <w:sz w:val="24"/>
          <w:szCs w:val="24"/>
        </w:rPr>
      </w:pPr>
      <w:r>
        <w:rPr>
          <w:rFonts w:ascii="Tahoma" w:hAnsi="Tahoma" w:cs="Tahoma"/>
          <w:b/>
          <w:sz w:val="24"/>
          <w:szCs w:val="24"/>
        </w:rPr>
        <w:t>(JUSTICE OF THE SUPREME COURT)</w:t>
      </w:r>
    </w:p>
    <w:p w14:paraId="60D7A703" w14:textId="77777777" w:rsidR="000D3CDF" w:rsidRDefault="000D3CDF" w:rsidP="000D3CDF">
      <w:pPr>
        <w:spacing w:line="240" w:lineRule="auto"/>
        <w:jc w:val="both"/>
        <w:rPr>
          <w:rFonts w:ascii="Tahoma" w:hAnsi="Tahoma" w:cs="Tahoma"/>
          <w:b/>
          <w:sz w:val="24"/>
          <w:szCs w:val="24"/>
          <w:u w:val="single"/>
        </w:rPr>
      </w:pPr>
    </w:p>
    <w:p w14:paraId="5977FED3" w14:textId="2B468734" w:rsidR="000D3CDF" w:rsidRDefault="000D3CDF" w:rsidP="000D3CDF">
      <w:pPr>
        <w:spacing w:line="240" w:lineRule="auto"/>
        <w:jc w:val="both"/>
        <w:rPr>
          <w:rFonts w:ascii="Tahoma" w:hAnsi="Tahoma" w:cs="Tahoma"/>
          <w:b/>
          <w:sz w:val="24"/>
          <w:szCs w:val="24"/>
          <w:u w:val="single"/>
        </w:rPr>
      </w:pPr>
      <w:r>
        <w:rPr>
          <w:rFonts w:ascii="Tahoma" w:hAnsi="Tahoma" w:cs="Tahoma"/>
          <w:b/>
          <w:sz w:val="24"/>
          <w:szCs w:val="24"/>
          <w:u w:val="single"/>
        </w:rPr>
        <w:t>PWAMANG, JSC:-</w:t>
      </w:r>
    </w:p>
    <w:p w14:paraId="6B77BCD7" w14:textId="77777777" w:rsidR="000D3CDF" w:rsidRDefault="000D3CDF" w:rsidP="000D3CDF">
      <w:pPr>
        <w:spacing w:line="240" w:lineRule="auto"/>
        <w:jc w:val="both"/>
        <w:rPr>
          <w:rFonts w:ascii="Tahoma" w:hAnsi="Tahoma" w:cs="Tahoma"/>
          <w:sz w:val="24"/>
          <w:szCs w:val="24"/>
        </w:rPr>
      </w:pPr>
      <w:r>
        <w:rPr>
          <w:rFonts w:ascii="Tahoma" w:hAnsi="Tahoma" w:cs="Tahoma"/>
          <w:sz w:val="24"/>
          <w:szCs w:val="24"/>
        </w:rPr>
        <w:t>I agree with the conclusion and reasoning of my brother Yeboah, JSC.</w:t>
      </w:r>
    </w:p>
    <w:p w14:paraId="6B947C4A" w14:textId="77777777" w:rsidR="000D3CDF" w:rsidRDefault="000D3CDF" w:rsidP="000D3CDF">
      <w:pPr>
        <w:spacing w:line="240" w:lineRule="auto"/>
        <w:jc w:val="both"/>
        <w:rPr>
          <w:rFonts w:ascii="Tahoma" w:hAnsi="Tahoma" w:cs="Tahoma"/>
          <w:sz w:val="24"/>
          <w:szCs w:val="24"/>
        </w:rPr>
      </w:pPr>
    </w:p>
    <w:p w14:paraId="3A710A36" w14:textId="77777777" w:rsidR="000D3CDF" w:rsidRDefault="000D3CDF" w:rsidP="000D3CDF">
      <w:pPr>
        <w:spacing w:line="240" w:lineRule="auto"/>
        <w:jc w:val="both"/>
        <w:rPr>
          <w:rFonts w:ascii="Tahoma" w:hAnsi="Tahoma" w:cs="Tahoma"/>
          <w:sz w:val="24"/>
          <w:szCs w:val="24"/>
        </w:rPr>
      </w:pPr>
    </w:p>
    <w:p w14:paraId="1DA17FAD" w14:textId="6B67D56B" w:rsidR="000D3CDF" w:rsidRDefault="000D3CDF" w:rsidP="000D3CDF">
      <w:pPr>
        <w:spacing w:after="0" w:line="240" w:lineRule="auto"/>
        <w:ind w:left="4320"/>
        <w:jc w:val="both"/>
        <w:rPr>
          <w:rFonts w:ascii="Tahoma" w:hAnsi="Tahoma" w:cs="Tahoma"/>
          <w:b/>
          <w:sz w:val="24"/>
          <w:szCs w:val="24"/>
        </w:rPr>
      </w:pPr>
      <w:r>
        <w:rPr>
          <w:rFonts w:ascii="Tahoma" w:hAnsi="Tahoma" w:cs="Tahoma"/>
          <w:b/>
          <w:sz w:val="24"/>
          <w:szCs w:val="24"/>
        </w:rPr>
        <w:t xml:space="preserve">                  G. PWAMANG</w:t>
      </w:r>
    </w:p>
    <w:p w14:paraId="57ABE351" w14:textId="77777777" w:rsidR="000D3CDF" w:rsidRDefault="000D3CDF" w:rsidP="000D3CDF">
      <w:pPr>
        <w:spacing w:line="240" w:lineRule="auto"/>
        <w:ind w:left="4320"/>
        <w:jc w:val="both"/>
        <w:rPr>
          <w:rFonts w:ascii="Tahoma" w:hAnsi="Tahoma" w:cs="Tahoma"/>
          <w:b/>
          <w:sz w:val="24"/>
          <w:szCs w:val="24"/>
        </w:rPr>
      </w:pPr>
      <w:r>
        <w:rPr>
          <w:rFonts w:ascii="Tahoma" w:hAnsi="Tahoma" w:cs="Tahoma"/>
          <w:b/>
          <w:sz w:val="24"/>
          <w:szCs w:val="24"/>
        </w:rPr>
        <w:t>(JUSTICE OF THE SUPREME COURT)</w:t>
      </w:r>
    </w:p>
    <w:p w14:paraId="378A4D97" w14:textId="77777777" w:rsidR="004917A3" w:rsidRDefault="004917A3" w:rsidP="004917A3">
      <w:pPr>
        <w:spacing w:line="240" w:lineRule="auto"/>
        <w:jc w:val="both"/>
        <w:rPr>
          <w:rFonts w:ascii="Tahoma" w:hAnsi="Tahoma" w:cs="Tahoma"/>
          <w:b/>
          <w:sz w:val="24"/>
          <w:szCs w:val="24"/>
          <w:u w:val="single"/>
        </w:rPr>
      </w:pPr>
    </w:p>
    <w:p w14:paraId="4FCF6708" w14:textId="77777777" w:rsidR="004917A3" w:rsidRDefault="004917A3" w:rsidP="004917A3">
      <w:pPr>
        <w:spacing w:line="240" w:lineRule="auto"/>
        <w:jc w:val="both"/>
        <w:rPr>
          <w:rFonts w:ascii="Tahoma" w:hAnsi="Tahoma" w:cs="Tahoma"/>
          <w:b/>
          <w:sz w:val="24"/>
          <w:szCs w:val="24"/>
          <w:u w:val="single"/>
        </w:rPr>
      </w:pPr>
      <w:r>
        <w:rPr>
          <w:rFonts w:ascii="Tahoma" w:hAnsi="Tahoma" w:cs="Tahoma"/>
          <w:b/>
          <w:sz w:val="24"/>
          <w:szCs w:val="24"/>
          <w:u w:val="single"/>
        </w:rPr>
        <w:t>COUNSEL</w:t>
      </w:r>
    </w:p>
    <w:p w14:paraId="62B07B31" w14:textId="49D9268D" w:rsidR="004917A3" w:rsidRDefault="00540080" w:rsidP="004917A3">
      <w:pPr>
        <w:spacing w:line="240" w:lineRule="auto"/>
        <w:jc w:val="both"/>
        <w:rPr>
          <w:rFonts w:ascii="Tahoma" w:hAnsi="Tahoma" w:cs="Tahoma"/>
          <w:sz w:val="24"/>
          <w:szCs w:val="24"/>
        </w:rPr>
      </w:pPr>
      <w:r>
        <w:rPr>
          <w:rFonts w:ascii="Tahoma" w:hAnsi="Tahoma" w:cs="Tahoma"/>
          <w:sz w:val="24"/>
          <w:szCs w:val="24"/>
        </w:rPr>
        <w:t>CHARLES WILCOX OFORI WITH HIM NANA AKUA ADUBEA SAKYI</w:t>
      </w:r>
      <w:r w:rsidR="004917A3">
        <w:rPr>
          <w:rFonts w:ascii="Tahoma" w:hAnsi="Tahoma" w:cs="Tahoma"/>
          <w:sz w:val="24"/>
          <w:szCs w:val="24"/>
        </w:rPr>
        <w:t xml:space="preserve"> FOR THE </w:t>
      </w:r>
      <w:r w:rsidR="004917A3" w:rsidRPr="0088721A">
        <w:rPr>
          <w:rFonts w:ascii="Tahoma" w:hAnsi="Tahoma" w:cs="Tahoma"/>
          <w:sz w:val="24"/>
          <w:szCs w:val="24"/>
        </w:rPr>
        <w:t>APPELLANT</w:t>
      </w:r>
      <w:r>
        <w:rPr>
          <w:rFonts w:ascii="Tahoma" w:hAnsi="Tahoma" w:cs="Tahoma"/>
          <w:sz w:val="24"/>
          <w:szCs w:val="24"/>
        </w:rPr>
        <w:t>/APPLICANT</w:t>
      </w:r>
      <w:r w:rsidR="004917A3">
        <w:rPr>
          <w:rFonts w:ascii="Tahoma" w:hAnsi="Tahoma" w:cs="Tahoma"/>
          <w:sz w:val="24"/>
          <w:szCs w:val="24"/>
        </w:rPr>
        <w:t>.</w:t>
      </w:r>
    </w:p>
    <w:p w14:paraId="2772E61D" w14:textId="339463D1" w:rsidR="004917A3" w:rsidRDefault="00540080" w:rsidP="004917A3">
      <w:pPr>
        <w:spacing w:line="240" w:lineRule="auto"/>
        <w:jc w:val="both"/>
        <w:rPr>
          <w:rFonts w:ascii="Tahoma" w:hAnsi="Tahoma" w:cs="Tahoma"/>
          <w:sz w:val="24"/>
          <w:szCs w:val="24"/>
        </w:rPr>
      </w:pPr>
      <w:r>
        <w:rPr>
          <w:rFonts w:ascii="Tahoma" w:hAnsi="Tahoma" w:cs="Tahoma"/>
          <w:sz w:val="24"/>
          <w:szCs w:val="24"/>
        </w:rPr>
        <w:t>KWAMENA AFENYO MARKIN</w:t>
      </w:r>
      <w:r w:rsidR="004917A3">
        <w:rPr>
          <w:rFonts w:ascii="Tahoma" w:hAnsi="Tahoma" w:cs="Tahoma"/>
          <w:sz w:val="24"/>
          <w:szCs w:val="24"/>
        </w:rPr>
        <w:t xml:space="preserve"> FOR THE</w:t>
      </w:r>
      <w:r>
        <w:rPr>
          <w:rFonts w:ascii="Tahoma" w:hAnsi="Tahoma" w:cs="Tahoma"/>
          <w:sz w:val="24"/>
          <w:szCs w:val="24"/>
        </w:rPr>
        <w:t xml:space="preserve"> INTERESTED PARTY</w:t>
      </w:r>
      <w:r w:rsidR="004917A3">
        <w:rPr>
          <w:rFonts w:ascii="Tahoma" w:hAnsi="Tahoma" w:cs="Tahoma"/>
          <w:sz w:val="24"/>
          <w:szCs w:val="24"/>
        </w:rPr>
        <w:t>/RESPONDENT.</w:t>
      </w:r>
    </w:p>
    <w:p w14:paraId="7DF29BCE" w14:textId="77777777" w:rsidR="004917A3" w:rsidRDefault="004917A3" w:rsidP="004917A3">
      <w:pPr>
        <w:spacing w:line="360" w:lineRule="auto"/>
        <w:jc w:val="both"/>
        <w:rPr>
          <w:rFonts w:ascii="Tahoma" w:hAnsi="Tahoma" w:cs="Tahoma"/>
          <w:sz w:val="24"/>
          <w:szCs w:val="24"/>
        </w:rPr>
      </w:pPr>
    </w:p>
    <w:p w14:paraId="4A3E0766" w14:textId="77777777" w:rsidR="004917A3" w:rsidRPr="00294E0D" w:rsidRDefault="004917A3" w:rsidP="00E71DD3">
      <w:pPr>
        <w:pStyle w:val="NoSpacing"/>
        <w:spacing w:line="480" w:lineRule="auto"/>
        <w:jc w:val="both"/>
        <w:rPr>
          <w:rFonts w:ascii="Tahoma" w:hAnsi="Tahoma" w:cs="Tahoma"/>
          <w:sz w:val="24"/>
          <w:szCs w:val="24"/>
        </w:rPr>
      </w:pPr>
    </w:p>
    <w:sectPr w:rsidR="004917A3" w:rsidRPr="00294E0D" w:rsidSect="00C216BC">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CF577" w14:textId="77777777" w:rsidR="00835598" w:rsidRDefault="00835598" w:rsidP="00FF6B00">
      <w:pPr>
        <w:spacing w:after="0" w:line="240" w:lineRule="auto"/>
      </w:pPr>
      <w:r>
        <w:separator/>
      </w:r>
    </w:p>
  </w:endnote>
  <w:endnote w:type="continuationSeparator" w:id="0">
    <w:p w14:paraId="2CBC023C" w14:textId="77777777" w:rsidR="00835598" w:rsidRDefault="00835598" w:rsidP="00FF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763088"/>
      <w:docPartObj>
        <w:docPartGallery w:val="Page Numbers (Bottom of Page)"/>
        <w:docPartUnique/>
      </w:docPartObj>
    </w:sdtPr>
    <w:sdtEndPr>
      <w:rPr>
        <w:noProof/>
      </w:rPr>
    </w:sdtEndPr>
    <w:sdtContent>
      <w:p w14:paraId="4C65AD50" w14:textId="77777777" w:rsidR="00FF6B00" w:rsidRDefault="00FF6B00">
        <w:pPr>
          <w:pStyle w:val="Footer"/>
          <w:jc w:val="right"/>
        </w:pPr>
        <w:r>
          <w:fldChar w:fldCharType="begin"/>
        </w:r>
        <w:r>
          <w:instrText xml:space="preserve"> PAGE   \* MERGEFORMAT </w:instrText>
        </w:r>
        <w:r>
          <w:fldChar w:fldCharType="separate"/>
        </w:r>
        <w:r w:rsidR="000C77F6">
          <w:rPr>
            <w:noProof/>
          </w:rPr>
          <w:t>1</w:t>
        </w:r>
        <w:r>
          <w:rPr>
            <w:noProof/>
          </w:rPr>
          <w:fldChar w:fldCharType="end"/>
        </w:r>
      </w:p>
    </w:sdtContent>
  </w:sdt>
  <w:p w14:paraId="73B6B931" w14:textId="77777777" w:rsidR="00FF6B00" w:rsidRDefault="00FF6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217F5" w14:textId="77777777" w:rsidR="00835598" w:rsidRDefault="00835598" w:rsidP="00FF6B00">
      <w:pPr>
        <w:spacing w:after="0" w:line="240" w:lineRule="auto"/>
      </w:pPr>
      <w:r>
        <w:separator/>
      </w:r>
    </w:p>
  </w:footnote>
  <w:footnote w:type="continuationSeparator" w:id="0">
    <w:p w14:paraId="06AF1929" w14:textId="77777777" w:rsidR="00835598" w:rsidRDefault="00835598" w:rsidP="00FF6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71"/>
    <w:rsid w:val="000C77F6"/>
    <w:rsid w:val="000D3CDF"/>
    <w:rsid w:val="00294E0D"/>
    <w:rsid w:val="00295F71"/>
    <w:rsid w:val="00333E85"/>
    <w:rsid w:val="00375073"/>
    <w:rsid w:val="00461C7C"/>
    <w:rsid w:val="004917A3"/>
    <w:rsid w:val="004A3079"/>
    <w:rsid w:val="004F7E6B"/>
    <w:rsid w:val="00540080"/>
    <w:rsid w:val="00607DB5"/>
    <w:rsid w:val="00620B23"/>
    <w:rsid w:val="00720797"/>
    <w:rsid w:val="00785DE3"/>
    <w:rsid w:val="00835598"/>
    <w:rsid w:val="008F2661"/>
    <w:rsid w:val="00C216BC"/>
    <w:rsid w:val="00D7023C"/>
    <w:rsid w:val="00E71DD3"/>
    <w:rsid w:val="00EB4855"/>
    <w:rsid w:val="00ED3604"/>
    <w:rsid w:val="00F4482A"/>
    <w:rsid w:val="00F9621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E0D"/>
    <w:pPr>
      <w:spacing w:after="0" w:line="240" w:lineRule="auto"/>
    </w:pPr>
  </w:style>
  <w:style w:type="paragraph" w:styleId="Header">
    <w:name w:val="header"/>
    <w:basedOn w:val="Normal"/>
    <w:link w:val="HeaderChar"/>
    <w:uiPriority w:val="99"/>
    <w:unhideWhenUsed/>
    <w:rsid w:val="00FF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00"/>
  </w:style>
  <w:style w:type="paragraph" w:styleId="Footer">
    <w:name w:val="footer"/>
    <w:basedOn w:val="Normal"/>
    <w:link w:val="FooterChar"/>
    <w:uiPriority w:val="99"/>
    <w:unhideWhenUsed/>
    <w:rsid w:val="00FF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00"/>
  </w:style>
  <w:style w:type="paragraph" w:styleId="BalloonText">
    <w:name w:val="Balloon Text"/>
    <w:basedOn w:val="Normal"/>
    <w:link w:val="BalloonTextChar"/>
    <w:uiPriority w:val="99"/>
    <w:semiHidden/>
    <w:unhideWhenUsed/>
    <w:rsid w:val="00E71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D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E0D"/>
    <w:pPr>
      <w:spacing w:after="0" w:line="240" w:lineRule="auto"/>
    </w:pPr>
  </w:style>
  <w:style w:type="paragraph" w:styleId="Header">
    <w:name w:val="header"/>
    <w:basedOn w:val="Normal"/>
    <w:link w:val="HeaderChar"/>
    <w:uiPriority w:val="99"/>
    <w:unhideWhenUsed/>
    <w:rsid w:val="00FF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00"/>
  </w:style>
  <w:style w:type="paragraph" w:styleId="Footer">
    <w:name w:val="footer"/>
    <w:basedOn w:val="Normal"/>
    <w:link w:val="FooterChar"/>
    <w:uiPriority w:val="99"/>
    <w:unhideWhenUsed/>
    <w:rsid w:val="00FF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00"/>
  </w:style>
  <w:style w:type="paragraph" w:styleId="BalloonText">
    <w:name w:val="Balloon Text"/>
    <w:basedOn w:val="Normal"/>
    <w:link w:val="BalloonTextChar"/>
    <w:uiPriority w:val="99"/>
    <w:semiHidden/>
    <w:unhideWhenUsed/>
    <w:rsid w:val="00E71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js1</cp:lastModifiedBy>
  <cp:revision>6</cp:revision>
  <cp:lastPrinted>2018-07-20T12:49:00Z</cp:lastPrinted>
  <dcterms:created xsi:type="dcterms:W3CDTF">2018-07-11T14:19:00Z</dcterms:created>
  <dcterms:modified xsi:type="dcterms:W3CDTF">2018-07-20T12:51:00Z</dcterms:modified>
</cp:coreProperties>
</file>