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A9C" w:rsidRPr="00962A9C" w:rsidRDefault="00962A9C" w:rsidP="00962A9C">
      <w:pPr>
        <w:spacing w:after="120" w:line="240" w:lineRule="auto"/>
        <w:jc w:val="center"/>
        <w:rPr>
          <w:rFonts w:ascii="Tahoma" w:hAnsi="Tahoma" w:cs="Tahoma"/>
          <w:b/>
          <w:sz w:val="24"/>
          <w:szCs w:val="24"/>
          <w:u w:val="single"/>
        </w:rPr>
      </w:pPr>
      <w:r w:rsidRPr="00962A9C">
        <w:rPr>
          <w:rFonts w:ascii="Tahoma" w:hAnsi="Tahoma" w:cs="Tahoma"/>
          <w:b/>
          <w:sz w:val="24"/>
          <w:szCs w:val="24"/>
          <w:u w:val="single"/>
        </w:rPr>
        <w:t>IN THE SUPERIOR COURT OF JUDICATURE</w:t>
      </w:r>
    </w:p>
    <w:p w:rsidR="00962A9C" w:rsidRPr="00962A9C" w:rsidRDefault="00962A9C" w:rsidP="00962A9C">
      <w:pPr>
        <w:spacing w:after="120" w:line="240" w:lineRule="auto"/>
        <w:jc w:val="center"/>
        <w:rPr>
          <w:rFonts w:ascii="Tahoma" w:hAnsi="Tahoma" w:cs="Tahoma"/>
          <w:b/>
          <w:sz w:val="24"/>
          <w:szCs w:val="24"/>
          <w:u w:val="single"/>
        </w:rPr>
      </w:pPr>
      <w:r w:rsidRPr="00962A9C">
        <w:rPr>
          <w:rFonts w:ascii="Tahoma" w:hAnsi="Tahoma" w:cs="Tahoma"/>
          <w:b/>
          <w:sz w:val="24"/>
          <w:szCs w:val="24"/>
          <w:u w:val="single"/>
        </w:rPr>
        <w:t>IN THE SUPREME COURT</w:t>
      </w:r>
    </w:p>
    <w:p w:rsidR="00962A9C" w:rsidRPr="00962A9C" w:rsidRDefault="00962A9C" w:rsidP="00962A9C">
      <w:pPr>
        <w:spacing w:after="120" w:line="240" w:lineRule="auto"/>
        <w:jc w:val="center"/>
        <w:rPr>
          <w:rFonts w:ascii="Tahoma" w:hAnsi="Tahoma" w:cs="Tahoma"/>
          <w:b/>
          <w:sz w:val="24"/>
          <w:szCs w:val="24"/>
          <w:u w:val="single"/>
        </w:rPr>
      </w:pPr>
      <w:r w:rsidRPr="00962A9C">
        <w:rPr>
          <w:rFonts w:ascii="Tahoma" w:hAnsi="Tahoma" w:cs="Tahoma"/>
          <w:b/>
          <w:sz w:val="24"/>
          <w:szCs w:val="24"/>
          <w:u w:val="single"/>
        </w:rPr>
        <w:t>ACCRA – A.D. 2018</w:t>
      </w:r>
    </w:p>
    <w:p w:rsidR="00962A9C" w:rsidRPr="00962A9C" w:rsidRDefault="00962A9C" w:rsidP="00962A9C">
      <w:pPr>
        <w:tabs>
          <w:tab w:val="left" w:pos="8220"/>
        </w:tabs>
        <w:spacing w:line="360" w:lineRule="auto"/>
        <w:jc w:val="both"/>
        <w:rPr>
          <w:rFonts w:ascii="Tahoma" w:hAnsi="Tahoma" w:cs="Tahoma"/>
          <w:sz w:val="24"/>
          <w:szCs w:val="24"/>
        </w:rPr>
      </w:pPr>
      <w:r w:rsidRPr="00962A9C">
        <w:rPr>
          <w:rFonts w:ascii="Tahoma" w:hAnsi="Tahoma" w:cs="Tahoma"/>
          <w:sz w:val="24"/>
          <w:szCs w:val="24"/>
        </w:rPr>
        <w:tab/>
      </w:r>
    </w:p>
    <w:p w:rsidR="00962A9C" w:rsidRPr="00962A9C" w:rsidRDefault="00962A9C" w:rsidP="00962A9C">
      <w:pPr>
        <w:spacing w:after="120"/>
        <w:jc w:val="both"/>
        <w:rPr>
          <w:rFonts w:ascii="Tahoma" w:hAnsi="Tahoma" w:cs="Tahoma"/>
          <w:b/>
          <w:sz w:val="24"/>
          <w:szCs w:val="24"/>
        </w:rPr>
      </w:pPr>
      <w:r w:rsidRPr="00962A9C">
        <w:rPr>
          <w:rFonts w:ascii="Tahoma" w:hAnsi="Tahoma" w:cs="Tahoma"/>
          <w:sz w:val="24"/>
          <w:szCs w:val="24"/>
        </w:rPr>
        <w:tab/>
      </w:r>
      <w:r w:rsidRPr="00962A9C">
        <w:rPr>
          <w:rFonts w:ascii="Tahoma" w:hAnsi="Tahoma" w:cs="Tahoma"/>
          <w:sz w:val="24"/>
          <w:szCs w:val="24"/>
        </w:rPr>
        <w:tab/>
      </w:r>
      <w:r w:rsidRPr="00962A9C">
        <w:rPr>
          <w:rFonts w:ascii="Tahoma" w:hAnsi="Tahoma" w:cs="Tahoma"/>
          <w:sz w:val="24"/>
          <w:szCs w:val="24"/>
        </w:rPr>
        <w:tab/>
      </w:r>
      <w:r w:rsidRPr="00962A9C">
        <w:rPr>
          <w:rFonts w:ascii="Tahoma" w:hAnsi="Tahoma" w:cs="Tahoma"/>
          <w:b/>
          <w:sz w:val="24"/>
          <w:szCs w:val="24"/>
        </w:rPr>
        <w:t xml:space="preserve">CORAM: </w:t>
      </w:r>
      <w:r w:rsidRPr="00962A9C">
        <w:rPr>
          <w:rFonts w:ascii="Tahoma" w:hAnsi="Tahoma" w:cs="Tahoma"/>
          <w:b/>
          <w:sz w:val="24"/>
          <w:szCs w:val="24"/>
        </w:rPr>
        <w:tab/>
      </w:r>
      <w:r>
        <w:rPr>
          <w:rFonts w:ascii="Tahoma" w:hAnsi="Tahoma" w:cs="Tahoma"/>
          <w:b/>
          <w:sz w:val="24"/>
          <w:szCs w:val="24"/>
        </w:rPr>
        <w:t>AKUFFO (MS)</w:t>
      </w:r>
      <w:r w:rsidRPr="00962A9C">
        <w:rPr>
          <w:rFonts w:ascii="Tahoma" w:hAnsi="Tahoma" w:cs="Tahoma"/>
          <w:b/>
          <w:sz w:val="24"/>
          <w:szCs w:val="24"/>
        </w:rPr>
        <w:t xml:space="preserve">, </w:t>
      </w:r>
      <w:r>
        <w:rPr>
          <w:rFonts w:ascii="Tahoma" w:hAnsi="Tahoma" w:cs="Tahoma"/>
          <w:b/>
          <w:sz w:val="24"/>
          <w:szCs w:val="24"/>
        </w:rPr>
        <w:t>CJ</w:t>
      </w:r>
      <w:r w:rsidRPr="00962A9C">
        <w:rPr>
          <w:rFonts w:ascii="Tahoma" w:hAnsi="Tahoma" w:cs="Tahoma"/>
          <w:b/>
          <w:sz w:val="24"/>
          <w:szCs w:val="24"/>
        </w:rPr>
        <w:t xml:space="preserve"> (PRESIDING)</w:t>
      </w:r>
    </w:p>
    <w:p w:rsidR="00962A9C" w:rsidRPr="00962A9C" w:rsidRDefault="00962A9C" w:rsidP="00962A9C">
      <w:pPr>
        <w:spacing w:after="120"/>
        <w:jc w:val="both"/>
        <w:rPr>
          <w:rFonts w:ascii="Tahoma" w:hAnsi="Tahoma" w:cs="Tahoma"/>
          <w:b/>
          <w:sz w:val="24"/>
          <w:szCs w:val="24"/>
        </w:rPr>
      </w:pP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t>ANSAH, JSC</w:t>
      </w:r>
    </w:p>
    <w:p w:rsidR="00962A9C" w:rsidRPr="00962A9C" w:rsidRDefault="00962A9C" w:rsidP="00962A9C">
      <w:pPr>
        <w:spacing w:after="120"/>
        <w:ind w:left="2880" w:firstLine="720"/>
        <w:jc w:val="both"/>
        <w:rPr>
          <w:rFonts w:ascii="Tahoma" w:hAnsi="Tahoma" w:cs="Tahoma"/>
          <w:b/>
          <w:sz w:val="24"/>
          <w:szCs w:val="24"/>
        </w:rPr>
      </w:pPr>
      <w:r>
        <w:rPr>
          <w:rFonts w:ascii="Tahoma" w:hAnsi="Tahoma" w:cs="Tahoma"/>
          <w:b/>
          <w:sz w:val="24"/>
          <w:szCs w:val="24"/>
        </w:rPr>
        <w:t>ADINYIRA (MRS)</w:t>
      </w:r>
      <w:r w:rsidRPr="00962A9C">
        <w:rPr>
          <w:rFonts w:ascii="Tahoma" w:hAnsi="Tahoma" w:cs="Tahoma"/>
          <w:b/>
          <w:sz w:val="24"/>
          <w:szCs w:val="24"/>
        </w:rPr>
        <w:t>, JSC</w:t>
      </w:r>
    </w:p>
    <w:p w:rsidR="00962A9C" w:rsidRPr="00962A9C" w:rsidRDefault="00962A9C" w:rsidP="00962A9C">
      <w:pPr>
        <w:spacing w:after="120"/>
        <w:jc w:val="both"/>
        <w:rPr>
          <w:rFonts w:ascii="Tahoma" w:hAnsi="Tahoma" w:cs="Tahoma"/>
          <w:b/>
          <w:sz w:val="24"/>
          <w:szCs w:val="24"/>
        </w:rPr>
      </w:pP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t>YEBOAH, JSC</w:t>
      </w:r>
    </w:p>
    <w:p w:rsidR="00962A9C" w:rsidRPr="00962A9C" w:rsidRDefault="00962A9C" w:rsidP="00962A9C">
      <w:pPr>
        <w:spacing w:after="120"/>
        <w:jc w:val="both"/>
        <w:rPr>
          <w:rFonts w:ascii="Tahoma" w:hAnsi="Tahoma" w:cs="Tahoma"/>
          <w:b/>
          <w:sz w:val="24"/>
          <w:szCs w:val="24"/>
        </w:rPr>
      </w:pP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r>
      <w:r w:rsidRPr="00962A9C">
        <w:rPr>
          <w:rFonts w:ascii="Tahoma" w:hAnsi="Tahoma" w:cs="Tahoma"/>
          <w:b/>
          <w:sz w:val="24"/>
          <w:szCs w:val="24"/>
        </w:rPr>
        <w:tab/>
        <w:t xml:space="preserve">BAFFOE-BONNIE, JSC </w:t>
      </w:r>
    </w:p>
    <w:p w:rsidR="00962A9C" w:rsidRPr="00962A9C" w:rsidRDefault="00962A9C" w:rsidP="006D4CE4">
      <w:pPr>
        <w:spacing w:after="0"/>
        <w:ind w:left="5760" w:firstLine="720"/>
        <w:jc w:val="both"/>
        <w:rPr>
          <w:rFonts w:ascii="Tahoma" w:hAnsi="Tahoma" w:cs="Tahoma"/>
          <w:b/>
          <w:sz w:val="24"/>
          <w:szCs w:val="24"/>
        </w:rPr>
      </w:pPr>
      <w:proofErr w:type="gramStart"/>
      <w:r w:rsidRPr="00962A9C">
        <w:rPr>
          <w:rFonts w:ascii="Tahoma" w:hAnsi="Tahoma" w:cs="Tahoma"/>
          <w:b/>
          <w:sz w:val="24"/>
          <w:szCs w:val="24"/>
          <w:u w:val="single"/>
        </w:rPr>
        <w:t>CIVIL  APPEAL</w:t>
      </w:r>
      <w:proofErr w:type="gramEnd"/>
    </w:p>
    <w:p w:rsidR="00962A9C" w:rsidRPr="00962A9C" w:rsidRDefault="00962A9C" w:rsidP="006D4CE4">
      <w:pPr>
        <w:spacing w:after="0" w:line="240" w:lineRule="auto"/>
        <w:ind w:left="5760" w:firstLine="720"/>
        <w:rPr>
          <w:rFonts w:ascii="Tahoma" w:hAnsi="Tahoma" w:cs="Tahoma"/>
          <w:b/>
          <w:sz w:val="24"/>
          <w:szCs w:val="24"/>
          <w:u w:val="single"/>
        </w:rPr>
      </w:pPr>
      <w:r w:rsidRPr="00962A9C">
        <w:rPr>
          <w:rFonts w:ascii="Tahoma" w:hAnsi="Tahoma" w:cs="Tahoma"/>
          <w:b/>
          <w:sz w:val="24"/>
          <w:szCs w:val="24"/>
          <w:u w:val="single"/>
        </w:rPr>
        <w:t>NO. J4/</w:t>
      </w:r>
      <w:r w:rsidR="006D4CE4">
        <w:rPr>
          <w:rFonts w:ascii="Tahoma" w:hAnsi="Tahoma" w:cs="Tahoma"/>
          <w:b/>
          <w:sz w:val="24"/>
          <w:szCs w:val="24"/>
          <w:u w:val="single"/>
        </w:rPr>
        <w:t>57</w:t>
      </w:r>
      <w:r w:rsidRPr="00962A9C">
        <w:rPr>
          <w:rFonts w:ascii="Tahoma" w:hAnsi="Tahoma" w:cs="Tahoma"/>
          <w:b/>
          <w:sz w:val="24"/>
          <w:szCs w:val="24"/>
          <w:u w:val="single"/>
        </w:rPr>
        <w:t>/2017</w:t>
      </w:r>
    </w:p>
    <w:p w:rsidR="00962A9C" w:rsidRPr="00962A9C" w:rsidRDefault="00962A9C" w:rsidP="006D4CE4">
      <w:pPr>
        <w:spacing w:after="120" w:line="240" w:lineRule="auto"/>
        <w:ind w:left="5760" w:firstLine="720"/>
        <w:rPr>
          <w:rFonts w:ascii="Tahoma" w:hAnsi="Tahoma" w:cs="Tahoma"/>
          <w:b/>
          <w:sz w:val="24"/>
          <w:szCs w:val="24"/>
          <w:u w:val="single"/>
        </w:rPr>
      </w:pPr>
    </w:p>
    <w:p w:rsidR="00962A9C" w:rsidRPr="00962A9C" w:rsidRDefault="006D4CE4" w:rsidP="006D4CE4">
      <w:pPr>
        <w:spacing w:line="360" w:lineRule="auto"/>
        <w:ind w:left="6480"/>
        <w:rPr>
          <w:rFonts w:ascii="Tahoma" w:hAnsi="Tahoma" w:cs="Tahoma"/>
          <w:b/>
          <w:sz w:val="24"/>
          <w:szCs w:val="24"/>
          <w:u w:val="single"/>
        </w:rPr>
      </w:pPr>
      <w:r>
        <w:rPr>
          <w:rFonts w:ascii="Tahoma" w:hAnsi="Tahoma" w:cs="Tahoma"/>
          <w:b/>
          <w:sz w:val="24"/>
          <w:szCs w:val="24"/>
          <w:u w:val="single"/>
        </w:rPr>
        <w:t>9</w:t>
      </w:r>
      <w:r w:rsidRPr="006D4CE4">
        <w:rPr>
          <w:rFonts w:ascii="Tahoma" w:hAnsi="Tahoma" w:cs="Tahoma"/>
          <w:b/>
          <w:sz w:val="24"/>
          <w:szCs w:val="24"/>
          <w:u w:val="single"/>
          <w:vertAlign w:val="superscript"/>
        </w:rPr>
        <w:t>TH</w:t>
      </w:r>
      <w:r>
        <w:rPr>
          <w:rFonts w:ascii="Tahoma" w:hAnsi="Tahoma" w:cs="Tahoma"/>
          <w:b/>
          <w:sz w:val="24"/>
          <w:szCs w:val="24"/>
          <w:u w:val="single"/>
        </w:rPr>
        <w:t xml:space="preserve"> </w:t>
      </w:r>
      <w:proofErr w:type="gramStart"/>
      <w:r w:rsidR="00962A9C" w:rsidRPr="00962A9C">
        <w:rPr>
          <w:rFonts w:ascii="Tahoma" w:hAnsi="Tahoma" w:cs="Tahoma"/>
          <w:b/>
          <w:sz w:val="24"/>
          <w:szCs w:val="24"/>
          <w:u w:val="single"/>
        </w:rPr>
        <w:t>MAY,</w:t>
      </w:r>
      <w:proofErr w:type="gramEnd"/>
      <w:r w:rsidR="00962A9C" w:rsidRPr="00962A9C">
        <w:rPr>
          <w:rFonts w:ascii="Tahoma" w:hAnsi="Tahoma" w:cs="Tahoma"/>
          <w:b/>
          <w:sz w:val="24"/>
          <w:szCs w:val="24"/>
          <w:u w:val="single"/>
        </w:rPr>
        <w:t xml:space="preserve"> 2018</w:t>
      </w:r>
      <w:r w:rsidR="00962A9C" w:rsidRPr="00962A9C">
        <w:rPr>
          <w:rFonts w:ascii="Tahoma" w:hAnsi="Tahoma" w:cs="Tahoma"/>
          <w:b/>
          <w:sz w:val="24"/>
          <w:szCs w:val="24"/>
        </w:rPr>
        <w:tab/>
      </w:r>
      <w:r w:rsidR="00962A9C" w:rsidRPr="00962A9C">
        <w:rPr>
          <w:rFonts w:ascii="Tahoma" w:hAnsi="Tahoma" w:cs="Tahoma"/>
          <w:sz w:val="24"/>
          <w:szCs w:val="24"/>
        </w:rPr>
        <w:tab/>
      </w:r>
    </w:p>
    <w:p w:rsidR="00074EC1" w:rsidRPr="00962A9C" w:rsidRDefault="00074EC1" w:rsidP="00074EC1">
      <w:pPr>
        <w:pStyle w:val="NoSpacing"/>
        <w:spacing w:line="360" w:lineRule="auto"/>
        <w:jc w:val="both"/>
        <w:rPr>
          <w:rFonts w:ascii="Tahoma" w:hAnsi="Tahoma" w:cs="Tahoma"/>
          <w:sz w:val="24"/>
          <w:szCs w:val="24"/>
        </w:rPr>
      </w:pPr>
      <w:r w:rsidRPr="00962A9C">
        <w:rPr>
          <w:rFonts w:ascii="Tahoma" w:hAnsi="Tahoma" w:cs="Tahoma"/>
          <w:sz w:val="24"/>
          <w:szCs w:val="24"/>
        </w:rPr>
        <w:t>1. FRANCIS OWUSU-MENSAH</w:t>
      </w:r>
    </w:p>
    <w:p w:rsidR="00074EC1" w:rsidRPr="00962A9C" w:rsidRDefault="00074EC1" w:rsidP="00074EC1">
      <w:pPr>
        <w:pStyle w:val="NoSpacing"/>
        <w:spacing w:line="360" w:lineRule="auto"/>
        <w:jc w:val="both"/>
        <w:rPr>
          <w:rFonts w:ascii="Tahoma" w:hAnsi="Tahoma" w:cs="Tahoma"/>
          <w:sz w:val="24"/>
          <w:szCs w:val="24"/>
        </w:rPr>
      </w:pPr>
      <w:r w:rsidRPr="00962A9C">
        <w:rPr>
          <w:rFonts w:ascii="Tahoma" w:hAnsi="Tahoma" w:cs="Tahoma"/>
          <w:sz w:val="24"/>
          <w:szCs w:val="24"/>
        </w:rPr>
        <w:t>2. STEPHEN O. ADJAPONG</w:t>
      </w:r>
      <w:r w:rsidRPr="00962A9C">
        <w:rPr>
          <w:rFonts w:ascii="Tahoma" w:hAnsi="Tahoma" w:cs="Tahoma"/>
          <w:sz w:val="24"/>
          <w:szCs w:val="24"/>
        </w:rPr>
        <w:tab/>
      </w:r>
      <w:r w:rsidRPr="00962A9C">
        <w:rPr>
          <w:rFonts w:ascii="Tahoma" w:hAnsi="Tahoma" w:cs="Tahoma"/>
          <w:sz w:val="24"/>
          <w:szCs w:val="24"/>
        </w:rPr>
        <w:tab/>
      </w:r>
      <w:r w:rsidR="00962A9C">
        <w:rPr>
          <w:rFonts w:ascii="Tahoma" w:hAnsi="Tahoma" w:cs="Tahoma"/>
          <w:sz w:val="24"/>
          <w:szCs w:val="24"/>
        </w:rPr>
        <w:t>…</w:t>
      </w:r>
      <w:r w:rsidR="003F1372">
        <w:rPr>
          <w:rFonts w:ascii="Tahoma" w:hAnsi="Tahoma" w:cs="Tahoma"/>
          <w:sz w:val="24"/>
          <w:szCs w:val="24"/>
        </w:rPr>
        <w:t>….</w:t>
      </w:r>
      <w:r w:rsidR="00962A9C">
        <w:rPr>
          <w:rFonts w:ascii="Tahoma" w:hAnsi="Tahoma" w:cs="Tahoma"/>
          <w:sz w:val="24"/>
          <w:szCs w:val="24"/>
        </w:rPr>
        <w:t xml:space="preserve">   </w:t>
      </w:r>
      <w:r w:rsidRPr="00962A9C">
        <w:rPr>
          <w:rFonts w:ascii="Tahoma" w:hAnsi="Tahoma" w:cs="Tahoma"/>
          <w:sz w:val="24"/>
          <w:szCs w:val="24"/>
        </w:rPr>
        <w:tab/>
      </w:r>
      <w:r w:rsidR="003F1372">
        <w:rPr>
          <w:rFonts w:ascii="Tahoma" w:hAnsi="Tahoma" w:cs="Tahoma"/>
          <w:sz w:val="24"/>
          <w:szCs w:val="24"/>
        </w:rPr>
        <w:t>PLAINTIFFS</w:t>
      </w:r>
      <w:r w:rsidRPr="00962A9C">
        <w:rPr>
          <w:rFonts w:ascii="Tahoma" w:hAnsi="Tahoma" w:cs="Tahoma"/>
          <w:sz w:val="24"/>
          <w:szCs w:val="24"/>
        </w:rPr>
        <w:t>/APPEL</w:t>
      </w:r>
      <w:r w:rsidR="00962A9C">
        <w:rPr>
          <w:rFonts w:ascii="Tahoma" w:hAnsi="Tahoma" w:cs="Tahoma"/>
          <w:sz w:val="24"/>
          <w:szCs w:val="24"/>
        </w:rPr>
        <w:t>LAN</w:t>
      </w:r>
      <w:r w:rsidRPr="00962A9C">
        <w:rPr>
          <w:rFonts w:ascii="Tahoma" w:hAnsi="Tahoma" w:cs="Tahoma"/>
          <w:sz w:val="24"/>
          <w:szCs w:val="24"/>
        </w:rPr>
        <w:t>TS/APPELLANTS</w:t>
      </w:r>
    </w:p>
    <w:p w:rsidR="00074EC1" w:rsidRPr="00962A9C" w:rsidRDefault="00074EC1" w:rsidP="00074EC1">
      <w:pPr>
        <w:pStyle w:val="NoSpacing"/>
        <w:spacing w:line="360" w:lineRule="auto"/>
        <w:jc w:val="both"/>
        <w:rPr>
          <w:rFonts w:ascii="Tahoma" w:hAnsi="Tahoma" w:cs="Tahoma"/>
          <w:sz w:val="24"/>
          <w:szCs w:val="24"/>
        </w:rPr>
      </w:pPr>
    </w:p>
    <w:p w:rsidR="00074EC1" w:rsidRPr="00962A9C" w:rsidRDefault="00074EC1" w:rsidP="00074EC1">
      <w:pPr>
        <w:pStyle w:val="NoSpacing"/>
        <w:spacing w:line="360" w:lineRule="auto"/>
        <w:jc w:val="both"/>
        <w:rPr>
          <w:rFonts w:ascii="Tahoma" w:hAnsi="Tahoma" w:cs="Tahoma"/>
          <w:sz w:val="24"/>
          <w:szCs w:val="24"/>
        </w:rPr>
      </w:pPr>
      <w:r w:rsidRPr="00962A9C">
        <w:rPr>
          <w:rFonts w:ascii="Tahoma" w:hAnsi="Tahoma" w:cs="Tahoma"/>
          <w:sz w:val="24"/>
          <w:szCs w:val="24"/>
        </w:rPr>
        <w:t>V</w:t>
      </w:r>
      <w:r w:rsidR="00962A9C" w:rsidRPr="00962A9C">
        <w:rPr>
          <w:rFonts w:ascii="Tahoma" w:hAnsi="Tahoma" w:cs="Tahoma"/>
          <w:sz w:val="24"/>
          <w:szCs w:val="24"/>
        </w:rPr>
        <w:t>RS</w:t>
      </w:r>
    </w:p>
    <w:p w:rsidR="00074EC1" w:rsidRPr="00962A9C" w:rsidRDefault="00074EC1" w:rsidP="00074EC1">
      <w:pPr>
        <w:pStyle w:val="NoSpacing"/>
        <w:spacing w:line="360" w:lineRule="auto"/>
        <w:jc w:val="both"/>
        <w:rPr>
          <w:rFonts w:ascii="Tahoma" w:hAnsi="Tahoma" w:cs="Tahoma"/>
          <w:sz w:val="24"/>
          <w:szCs w:val="24"/>
        </w:rPr>
      </w:pPr>
    </w:p>
    <w:p w:rsidR="00074EC1" w:rsidRPr="00962A9C" w:rsidRDefault="00074EC1" w:rsidP="00074EC1">
      <w:pPr>
        <w:pStyle w:val="NoSpacing"/>
        <w:spacing w:line="360" w:lineRule="auto"/>
        <w:jc w:val="both"/>
        <w:rPr>
          <w:rFonts w:ascii="Tahoma" w:hAnsi="Tahoma" w:cs="Tahoma"/>
          <w:sz w:val="24"/>
          <w:szCs w:val="24"/>
        </w:rPr>
      </w:pPr>
      <w:r w:rsidRPr="00962A9C">
        <w:rPr>
          <w:rFonts w:ascii="Tahoma" w:hAnsi="Tahoma" w:cs="Tahoma"/>
          <w:sz w:val="24"/>
          <w:szCs w:val="24"/>
        </w:rPr>
        <w:t>1. NATIONAL BOARD FOR PROFESSIONAL &amp;</w:t>
      </w:r>
    </w:p>
    <w:p w:rsidR="00074EC1" w:rsidRPr="00962A9C" w:rsidRDefault="00074EC1" w:rsidP="00074EC1">
      <w:pPr>
        <w:pStyle w:val="NoSpacing"/>
        <w:spacing w:line="360" w:lineRule="auto"/>
        <w:jc w:val="both"/>
        <w:rPr>
          <w:rFonts w:ascii="Tahoma" w:hAnsi="Tahoma" w:cs="Tahoma"/>
          <w:sz w:val="24"/>
          <w:szCs w:val="24"/>
        </w:rPr>
      </w:pPr>
      <w:r w:rsidRPr="00962A9C">
        <w:rPr>
          <w:rFonts w:ascii="Tahoma" w:hAnsi="Tahoma" w:cs="Tahoma"/>
          <w:sz w:val="24"/>
          <w:szCs w:val="24"/>
        </w:rPr>
        <w:t xml:space="preserve">    TECHNICAL EXAMINATIONS (NAPTEX)</w:t>
      </w:r>
    </w:p>
    <w:p w:rsidR="00074EC1" w:rsidRPr="00962A9C" w:rsidRDefault="00074EC1" w:rsidP="00074EC1">
      <w:pPr>
        <w:pStyle w:val="NoSpacing"/>
        <w:spacing w:line="360" w:lineRule="auto"/>
        <w:jc w:val="both"/>
        <w:rPr>
          <w:rFonts w:ascii="Tahoma" w:hAnsi="Tahoma" w:cs="Tahoma"/>
          <w:sz w:val="24"/>
          <w:szCs w:val="24"/>
        </w:rPr>
      </w:pPr>
      <w:r w:rsidRPr="00962A9C">
        <w:rPr>
          <w:rFonts w:ascii="Tahoma" w:hAnsi="Tahoma" w:cs="Tahoma"/>
          <w:sz w:val="24"/>
          <w:szCs w:val="24"/>
        </w:rPr>
        <w:t>2. PROF. PAUL N. BUATSI</w:t>
      </w:r>
    </w:p>
    <w:p w:rsidR="00074EC1" w:rsidRDefault="00074EC1" w:rsidP="00074EC1">
      <w:pPr>
        <w:pStyle w:val="NoSpacing"/>
        <w:spacing w:line="360" w:lineRule="auto"/>
        <w:jc w:val="both"/>
        <w:rPr>
          <w:rFonts w:ascii="Tahoma" w:hAnsi="Tahoma" w:cs="Tahoma"/>
          <w:sz w:val="24"/>
          <w:szCs w:val="24"/>
        </w:rPr>
      </w:pPr>
      <w:r w:rsidRPr="00962A9C">
        <w:rPr>
          <w:rFonts w:ascii="Tahoma" w:hAnsi="Tahoma" w:cs="Tahoma"/>
          <w:sz w:val="24"/>
          <w:szCs w:val="24"/>
        </w:rPr>
        <w:t>3. MR. FRANCIS W.Y.</w:t>
      </w:r>
      <w:r w:rsidR="00962A9C">
        <w:rPr>
          <w:rFonts w:ascii="Tahoma" w:hAnsi="Tahoma" w:cs="Tahoma"/>
          <w:sz w:val="24"/>
          <w:szCs w:val="24"/>
        </w:rPr>
        <w:t xml:space="preserve"> </w:t>
      </w:r>
      <w:r w:rsidRPr="00962A9C">
        <w:rPr>
          <w:rFonts w:ascii="Tahoma" w:hAnsi="Tahoma" w:cs="Tahoma"/>
          <w:sz w:val="24"/>
          <w:szCs w:val="24"/>
        </w:rPr>
        <w:t>TAGBOR</w:t>
      </w:r>
      <w:r w:rsidR="00962A9C">
        <w:rPr>
          <w:rFonts w:ascii="Tahoma" w:hAnsi="Tahoma" w:cs="Tahoma"/>
          <w:sz w:val="24"/>
          <w:szCs w:val="24"/>
        </w:rPr>
        <w:t xml:space="preserve"> </w:t>
      </w:r>
      <w:bookmarkStart w:id="0" w:name="_GoBack"/>
      <w:bookmarkEnd w:id="0"/>
      <w:r w:rsidR="00962A9C">
        <w:rPr>
          <w:rFonts w:ascii="Tahoma" w:hAnsi="Tahoma" w:cs="Tahoma"/>
          <w:sz w:val="24"/>
          <w:szCs w:val="24"/>
        </w:rPr>
        <w:t>…</w:t>
      </w:r>
      <w:r w:rsidRPr="00962A9C">
        <w:rPr>
          <w:rFonts w:ascii="Tahoma" w:hAnsi="Tahoma" w:cs="Tahoma"/>
          <w:sz w:val="24"/>
          <w:szCs w:val="24"/>
        </w:rPr>
        <w:tab/>
      </w:r>
      <w:r w:rsidR="00D92A8F">
        <w:rPr>
          <w:rFonts w:ascii="Tahoma" w:hAnsi="Tahoma" w:cs="Tahoma"/>
          <w:sz w:val="24"/>
          <w:szCs w:val="24"/>
        </w:rPr>
        <w:t>DEFENDANTS</w:t>
      </w:r>
      <w:r w:rsidR="00962A9C">
        <w:rPr>
          <w:rFonts w:ascii="Tahoma" w:hAnsi="Tahoma" w:cs="Tahoma"/>
          <w:sz w:val="24"/>
          <w:szCs w:val="24"/>
        </w:rPr>
        <w:t>/</w:t>
      </w:r>
      <w:r w:rsidRPr="00962A9C">
        <w:rPr>
          <w:rFonts w:ascii="Tahoma" w:hAnsi="Tahoma" w:cs="Tahoma"/>
          <w:sz w:val="24"/>
          <w:szCs w:val="24"/>
        </w:rPr>
        <w:t>RESP</w:t>
      </w:r>
      <w:r w:rsidR="00962A9C">
        <w:rPr>
          <w:rFonts w:ascii="Tahoma" w:hAnsi="Tahoma" w:cs="Tahoma"/>
          <w:sz w:val="24"/>
          <w:szCs w:val="24"/>
        </w:rPr>
        <w:t>ONDENT</w:t>
      </w:r>
      <w:r w:rsidRPr="00962A9C">
        <w:rPr>
          <w:rFonts w:ascii="Tahoma" w:hAnsi="Tahoma" w:cs="Tahoma"/>
          <w:sz w:val="24"/>
          <w:szCs w:val="24"/>
        </w:rPr>
        <w:t>S/RESPONDENTS</w:t>
      </w:r>
    </w:p>
    <w:p w:rsidR="00962A9C" w:rsidRDefault="00962A9C" w:rsidP="006D4CE4">
      <w:pPr>
        <w:pStyle w:val="NoSpacing"/>
        <w:pBdr>
          <w:top w:val="single" w:sz="12" w:space="1" w:color="auto"/>
          <w:bottom w:val="single" w:sz="12" w:space="0" w:color="auto"/>
        </w:pBdr>
        <w:spacing w:line="480" w:lineRule="auto"/>
        <w:jc w:val="both"/>
        <w:rPr>
          <w:rFonts w:ascii="Tahoma" w:hAnsi="Tahoma" w:cs="Tahoma"/>
          <w:b/>
          <w:sz w:val="24"/>
          <w:szCs w:val="24"/>
        </w:rPr>
      </w:pPr>
    </w:p>
    <w:p w:rsidR="00C5644C" w:rsidRPr="00962A9C" w:rsidRDefault="00C5644C" w:rsidP="006D4CE4">
      <w:pPr>
        <w:pStyle w:val="NoSpacing"/>
        <w:pBdr>
          <w:top w:val="single" w:sz="12" w:space="1" w:color="auto"/>
          <w:bottom w:val="single" w:sz="12" w:space="0" w:color="auto"/>
        </w:pBdr>
        <w:spacing w:line="480" w:lineRule="auto"/>
        <w:jc w:val="center"/>
        <w:rPr>
          <w:rFonts w:ascii="Tahoma" w:hAnsi="Tahoma" w:cs="Tahoma"/>
          <w:b/>
          <w:sz w:val="28"/>
          <w:szCs w:val="28"/>
        </w:rPr>
      </w:pPr>
      <w:r w:rsidRPr="00962A9C">
        <w:rPr>
          <w:rFonts w:ascii="Tahoma" w:hAnsi="Tahoma" w:cs="Tahoma"/>
          <w:b/>
          <w:sz w:val="28"/>
          <w:szCs w:val="28"/>
        </w:rPr>
        <w:t>JUDGMENT</w:t>
      </w:r>
    </w:p>
    <w:p w:rsidR="00962A9C" w:rsidRPr="00962A9C" w:rsidRDefault="00962A9C" w:rsidP="001A7919">
      <w:pPr>
        <w:pStyle w:val="NoSpacing"/>
        <w:spacing w:line="480" w:lineRule="auto"/>
        <w:jc w:val="both"/>
        <w:rPr>
          <w:rFonts w:ascii="Tahoma" w:hAnsi="Tahoma" w:cs="Tahoma"/>
          <w:b/>
          <w:sz w:val="24"/>
          <w:szCs w:val="24"/>
        </w:rPr>
      </w:pP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r>
        <w:rPr>
          <w:rFonts w:ascii="Tahoma" w:hAnsi="Tahoma" w:cs="Tahoma"/>
          <w:b/>
          <w:sz w:val="24"/>
          <w:szCs w:val="24"/>
        </w:rPr>
        <w:softHyphen/>
      </w:r>
    </w:p>
    <w:p w:rsidR="006D4CE4" w:rsidRPr="006D4CE4" w:rsidRDefault="006D4CE4" w:rsidP="001849A0">
      <w:pPr>
        <w:pStyle w:val="NoSpacing"/>
        <w:spacing w:line="480" w:lineRule="auto"/>
        <w:jc w:val="both"/>
        <w:rPr>
          <w:rFonts w:ascii="Tahoma" w:hAnsi="Tahoma" w:cs="Tahoma"/>
          <w:b/>
          <w:sz w:val="24"/>
          <w:szCs w:val="24"/>
          <w:u w:val="single"/>
        </w:rPr>
      </w:pPr>
      <w:r w:rsidRPr="006D4CE4">
        <w:rPr>
          <w:rFonts w:ascii="Tahoma" w:hAnsi="Tahoma" w:cs="Tahoma"/>
          <w:b/>
          <w:sz w:val="24"/>
          <w:szCs w:val="24"/>
          <w:u w:val="single"/>
        </w:rPr>
        <w:t xml:space="preserve">YEBOAH, </w:t>
      </w:r>
      <w:proofErr w:type="gramStart"/>
      <w:r w:rsidRPr="006D4CE4">
        <w:rPr>
          <w:rFonts w:ascii="Tahoma" w:hAnsi="Tahoma" w:cs="Tahoma"/>
          <w:b/>
          <w:sz w:val="24"/>
          <w:szCs w:val="24"/>
          <w:u w:val="single"/>
        </w:rPr>
        <w:t>JSC:-</w:t>
      </w:r>
      <w:proofErr w:type="gramEnd"/>
    </w:p>
    <w:p w:rsidR="00C5644C" w:rsidRPr="00962A9C" w:rsidRDefault="00C5644C" w:rsidP="006D4CE4">
      <w:pPr>
        <w:pStyle w:val="NoSpacing"/>
        <w:spacing w:line="480" w:lineRule="auto"/>
        <w:jc w:val="both"/>
        <w:rPr>
          <w:rFonts w:ascii="Tahoma" w:hAnsi="Tahoma" w:cs="Tahoma"/>
          <w:sz w:val="24"/>
          <w:szCs w:val="24"/>
        </w:rPr>
      </w:pPr>
      <w:r w:rsidRPr="00962A9C">
        <w:rPr>
          <w:rFonts w:ascii="Tahoma" w:hAnsi="Tahoma" w:cs="Tahoma"/>
          <w:sz w:val="24"/>
          <w:szCs w:val="24"/>
        </w:rPr>
        <w:t>On the 17/12/2013, the appellants herein applied for judicial review under Order 55 of the High Court [Civil Procedure] Rules, CI 47 of 2004 for the following reliefs;</w:t>
      </w:r>
    </w:p>
    <w:p w:rsidR="001849A0" w:rsidRPr="00962A9C" w:rsidRDefault="001849A0" w:rsidP="006D4CE4">
      <w:pPr>
        <w:pStyle w:val="NoSpacing"/>
        <w:spacing w:line="360" w:lineRule="auto"/>
        <w:jc w:val="both"/>
        <w:rPr>
          <w:rFonts w:ascii="Tahoma" w:hAnsi="Tahoma" w:cs="Tahoma"/>
          <w:sz w:val="24"/>
          <w:szCs w:val="24"/>
        </w:rPr>
      </w:pPr>
    </w:p>
    <w:p w:rsidR="00C5644C" w:rsidRPr="00962A9C" w:rsidRDefault="00C5644C" w:rsidP="006D4CE4">
      <w:pPr>
        <w:pStyle w:val="NoSpacing"/>
        <w:spacing w:line="480" w:lineRule="auto"/>
        <w:jc w:val="both"/>
        <w:rPr>
          <w:rFonts w:ascii="Tahoma" w:hAnsi="Tahoma" w:cs="Tahoma"/>
          <w:sz w:val="24"/>
          <w:szCs w:val="24"/>
        </w:rPr>
      </w:pPr>
      <w:r w:rsidRPr="00962A9C">
        <w:rPr>
          <w:rFonts w:ascii="Tahoma" w:hAnsi="Tahoma" w:cs="Tahoma"/>
          <w:sz w:val="24"/>
          <w:szCs w:val="24"/>
        </w:rPr>
        <w:t>(a). A declaration that the termination of employment of the applicants as contained in the letters dated 28</w:t>
      </w:r>
      <w:r w:rsidRPr="00962A9C">
        <w:rPr>
          <w:rFonts w:ascii="Tahoma" w:hAnsi="Tahoma" w:cs="Tahoma"/>
          <w:sz w:val="24"/>
          <w:szCs w:val="24"/>
          <w:vertAlign w:val="superscript"/>
        </w:rPr>
        <w:t>th</w:t>
      </w:r>
      <w:r w:rsidRPr="00962A9C">
        <w:rPr>
          <w:rFonts w:ascii="Tahoma" w:hAnsi="Tahoma" w:cs="Tahoma"/>
          <w:sz w:val="24"/>
          <w:szCs w:val="24"/>
        </w:rPr>
        <w:t xml:space="preserve"> November 2013 is unlawful.</w:t>
      </w:r>
    </w:p>
    <w:p w:rsidR="00C5644C" w:rsidRPr="00962A9C" w:rsidRDefault="00C5644C" w:rsidP="006D4CE4">
      <w:pPr>
        <w:pStyle w:val="NoSpacing"/>
        <w:spacing w:line="360" w:lineRule="auto"/>
        <w:jc w:val="both"/>
        <w:rPr>
          <w:rFonts w:ascii="Tahoma" w:hAnsi="Tahoma" w:cs="Tahoma"/>
          <w:sz w:val="24"/>
          <w:szCs w:val="24"/>
        </w:rPr>
      </w:pPr>
    </w:p>
    <w:p w:rsidR="00C5644C" w:rsidRPr="00962A9C" w:rsidRDefault="00C5644C" w:rsidP="006D4CE4">
      <w:pPr>
        <w:pStyle w:val="NoSpacing"/>
        <w:spacing w:line="480" w:lineRule="auto"/>
        <w:jc w:val="both"/>
        <w:rPr>
          <w:rFonts w:ascii="Tahoma" w:hAnsi="Tahoma" w:cs="Tahoma"/>
          <w:sz w:val="24"/>
          <w:szCs w:val="24"/>
        </w:rPr>
      </w:pPr>
      <w:r w:rsidRPr="00962A9C">
        <w:rPr>
          <w:rFonts w:ascii="Tahoma" w:hAnsi="Tahoma" w:cs="Tahoma"/>
          <w:sz w:val="24"/>
          <w:szCs w:val="24"/>
        </w:rPr>
        <w:t>(b). An order of certiorari to bring and quash the decision of the Board chairman of NABPTEX to terminate the employment of the applicants as being unlawful violation of due process and relevant service conditions of NABPTEX and Civil Service of Ghana as well as the 1992 Constitution of Ghana.</w:t>
      </w:r>
    </w:p>
    <w:p w:rsidR="00C5644C" w:rsidRPr="00962A9C" w:rsidRDefault="00C5644C" w:rsidP="006D4CE4">
      <w:pPr>
        <w:pStyle w:val="NoSpacing"/>
        <w:spacing w:line="360" w:lineRule="auto"/>
        <w:jc w:val="both"/>
        <w:rPr>
          <w:rFonts w:ascii="Tahoma" w:hAnsi="Tahoma" w:cs="Tahoma"/>
          <w:sz w:val="24"/>
          <w:szCs w:val="24"/>
        </w:rPr>
      </w:pPr>
    </w:p>
    <w:p w:rsidR="00C5644C" w:rsidRPr="00962A9C" w:rsidRDefault="00C5644C"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(c). An </w:t>
      </w:r>
      <w:r w:rsidR="001849A0" w:rsidRPr="00962A9C">
        <w:rPr>
          <w:rFonts w:ascii="Tahoma" w:hAnsi="Tahoma" w:cs="Tahoma"/>
          <w:sz w:val="24"/>
          <w:szCs w:val="24"/>
        </w:rPr>
        <w:t>Order</w:t>
      </w:r>
      <w:r w:rsidRPr="00962A9C">
        <w:rPr>
          <w:rFonts w:ascii="Tahoma" w:hAnsi="Tahoma" w:cs="Tahoma"/>
          <w:sz w:val="24"/>
          <w:szCs w:val="24"/>
        </w:rPr>
        <w:t xml:space="preserve"> of interim injunction restraining the respondents from employing </w:t>
      </w:r>
      <w:r w:rsidR="001849A0" w:rsidRPr="00962A9C">
        <w:rPr>
          <w:rFonts w:ascii="Tahoma" w:hAnsi="Tahoma" w:cs="Tahoma"/>
          <w:sz w:val="24"/>
          <w:szCs w:val="24"/>
        </w:rPr>
        <w:t>anybody</w:t>
      </w:r>
      <w:r w:rsidRPr="00962A9C">
        <w:rPr>
          <w:rFonts w:ascii="Tahoma" w:hAnsi="Tahoma" w:cs="Tahoma"/>
          <w:sz w:val="24"/>
          <w:szCs w:val="24"/>
        </w:rPr>
        <w:t xml:space="preserve"> to fill the </w:t>
      </w:r>
      <w:r w:rsidR="001849A0" w:rsidRPr="00962A9C">
        <w:rPr>
          <w:rFonts w:ascii="Tahoma" w:hAnsi="Tahoma" w:cs="Tahoma"/>
          <w:sz w:val="24"/>
          <w:szCs w:val="24"/>
        </w:rPr>
        <w:t>positions</w:t>
      </w:r>
      <w:r w:rsidRPr="00962A9C">
        <w:rPr>
          <w:rFonts w:ascii="Tahoma" w:hAnsi="Tahoma" w:cs="Tahoma"/>
          <w:sz w:val="24"/>
          <w:szCs w:val="24"/>
        </w:rPr>
        <w:t xml:space="preserve"> of the applicants pending </w:t>
      </w:r>
      <w:proofErr w:type="gramStart"/>
      <w:r w:rsidRPr="00962A9C">
        <w:rPr>
          <w:rFonts w:ascii="Tahoma" w:hAnsi="Tahoma" w:cs="Tahoma"/>
          <w:sz w:val="24"/>
          <w:szCs w:val="24"/>
        </w:rPr>
        <w:t>the final conclusion</w:t>
      </w:r>
      <w:proofErr w:type="gramEnd"/>
      <w:r w:rsidRPr="00962A9C">
        <w:rPr>
          <w:rFonts w:ascii="Tahoma" w:hAnsi="Tahoma" w:cs="Tahoma"/>
          <w:sz w:val="24"/>
          <w:szCs w:val="24"/>
        </w:rPr>
        <w:t xml:space="preserve"> of this matter.</w:t>
      </w:r>
    </w:p>
    <w:p w:rsidR="001849A0" w:rsidRPr="00962A9C" w:rsidRDefault="001849A0" w:rsidP="006D4CE4">
      <w:pPr>
        <w:pStyle w:val="NoSpacing"/>
        <w:spacing w:line="360" w:lineRule="auto"/>
        <w:jc w:val="both"/>
        <w:rPr>
          <w:rFonts w:ascii="Tahoma" w:hAnsi="Tahoma" w:cs="Tahoma"/>
          <w:sz w:val="24"/>
          <w:szCs w:val="24"/>
        </w:rPr>
      </w:pPr>
    </w:p>
    <w:p w:rsidR="00C5644C" w:rsidRPr="00962A9C" w:rsidRDefault="00C5644C" w:rsidP="006D4CE4">
      <w:pPr>
        <w:pStyle w:val="NoSpacing"/>
        <w:spacing w:line="480" w:lineRule="auto"/>
        <w:jc w:val="both"/>
        <w:rPr>
          <w:rFonts w:ascii="Tahoma" w:hAnsi="Tahoma" w:cs="Tahoma"/>
          <w:sz w:val="24"/>
          <w:szCs w:val="24"/>
        </w:rPr>
      </w:pPr>
      <w:r w:rsidRPr="00962A9C">
        <w:rPr>
          <w:rFonts w:ascii="Tahoma" w:hAnsi="Tahoma" w:cs="Tahoma"/>
          <w:sz w:val="24"/>
          <w:szCs w:val="24"/>
        </w:rPr>
        <w:t>(d). An order of Mandamus compelling the Executive Secretary and Board of NABPTEX to reinstate to applicants to their previous positions before the unlawful termination of their employment and payment of all their salaries arrears and allowances to them.</w:t>
      </w:r>
    </w:p>
    <w:p w:rsidR="0071185A" w:rsidRPr="00962A9C" w:rsidRDefault="0071185A" w:rsidP="006D4CE4">
      <w:pPr>
        <w:pStyle w:val="NoSpacing"/>
        <w:spacing w:line="360" w:lineRule="auto"/>
        <w:jc w:val="both"/>
        <w:rPr>
          <w:rFonts w:ascii="Tahoma" w:hAnsi="Tahoma" w:cs="Tahoma"/>
          <w:sz w:val="24"/>
          <w:szCs w:val="24"/>
        </w:rPr>
      </w:pPr>
    </w:p>
    <w:p w:rsidR="00C5644C" w:rsidRPr="00962A9C" w:rsidRDefault="00C5644C" w:rsidP="006D4CE4">
      <w:pPr>
        <w:pStyle w:val="NoSpacing"/>
        <w:spacing w:line="480" w:lineRule="auto"/>
        <w:jc w:val="both"/>
        <w:rPr>
          <w:rFonts w:ascii="Tahoma" w:hAnsi="Tahoma" w:cs="Tahoma"/>
          <w:sz w:val="24"/>
          <w:szCs w:val="24"/>
        </w:rPr>
      </w:pPr>
      <w:r w:rsidRPr="00962A9C">
        <w:rPr>
          <w:rFonts w:ascii="Tahoma" w:hAnsi="Tahoma" w:cs="Tahoma"/>
          <w:sz w:val="24"/>
          <w:szCs w:val="24"/>
        </w:rPr>
        <w:t>(e). Any further order(s) as this court may deem meet.</w:t>
      </w:r>
    </w:p>
    <w:p w:rsidR="0071185A" w:rsidRPr="00962A9C" w:rsidRDefault="0071185A" w:rsidP="006D4CE4">
      <w:pPr>
        <w:pStyle w:val="NoSpacing"/>
        <w:spacing w:line="360" w:lineRule="auto"/>
        <w:jc w:val="both"/>
        <w:rPr>
          <w:rFonts w:ascii="Tahoma" w:hAnsi="Tahoma" w:cs="Tahoma"/>
          <w:sz w:val="24"/>
          <w:szCs w:val="24"/>
        </w:rPr>
      </w:pPr>
    </w:p>
    <w:p w:rsidR="0071185A" w:rsidRPr="00962A9C" w:rsidRDefault="0071185A"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The facts of this appeal appear not to be in controversy whatsoever.  The appellants herein were at the material time to these proceedings senior officers of the first respondent herein.  The first respondent, the National Board for Professional and Technical Examinations (NABPTEX) is a statutory body set up under Act 492 of 1994, with the core mandate to formulate and administer examinations, evaluations, assessments, certification and standard, for skill and syllabus competence for non-university tertiary institutions, professional bodies and private institutions with due </w:t>
      </w:r>
      <w:r w:rsidRPr="00962A9C">
        <w:rPr>
          <w:rFonts w:ascii="Tahoma" w:hAnsi="Tahoma" w:cs="Tahoma"/>
          <w:sz w:val="24"/>
          <w:szCs w:val="24"/>
        </w:rPr>
        <w:lastRenderedPageBreak/>
        <w:t>accreditation. The second respondent was the board chairman of the first respondent and the third respondent was the Executive Secretary of the first respondent.  The fourth respondent is the Attorney-General constitutionally mandated to represent the Government of Ghana.</w:t>
      </w:r>
    </w:p>
    <w:p w:rsidR="0071185A" w:rsidRPr="00962A9C" w:rsidRDefault="0071185A" w:rsidP="006D4CE4">
      <w:pPr>
        <w:pStyle w:val="NoSpacing"/>
        <w:spacing w:line="360" w:lineRule="auto"/>
        <w:jc w:val="both"/>
        <w:rPr>
          <w:rFonts w:ascii="Tahoma" w:hAnsi="Tahoma" w:cs="Tahoma"/>
          <w:sz w:val="24"/>
          <w:szCs w:val="24"/>
        </w:rPr>
      </w:pPr>
    </w:p>
    <w:p w:rsidR="0071185A" w:rsidRPr="00962A9C" w:rsidRDefault="0071185A"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As said </w:t>
      </w:r>
      <w:proofErr w:type="spellStart"/>
      <w:proofErr w:type="gramStart"/>
      <w:r w:rsidRPr="00962A9C">
        <w:rPr>
          <w:rFonts w:ascii="Tahoma" w:hAnsi="Tahoma" w:cs="Tahoma"/>
          <w:sz w:val="24"/>
          <w:szCs w:val="24"/>
        </w:rPr>
        <w:t>earlie</w:t>
      </w:r>
      <w:r w:rsidR="001A7919" w:rsidRPr="00962A9C">
        <w:rPr>
          <w:rFonts w:ascii="Tahoma" w:hAnsi="Tahoma" w:cs="Tahoma"/>
          <w:sz w:val="24"/>
          <w:szCs w:val="24"/>
        </w:rPr>
        <w:t>,</w:t>
      </w:r>
      <w:r w:rsidRPr="00962A9C">
        <w:rPr>
          <w:rFonts w:ascii="Tahoma" w:hAnsi="Tahoma" w:cs="Tahoma"/>
          <w:sz w:val="24"/>
          <w:szCs w:val="24"/>
        </w:rPr>
        <w:t>r</w:t>
      </w:r>
      <w:proofErr w:type="spellEnd"/>
      <w:proofErr w:type="gramEnd"/>
      <w:r w:rsidRPr="00962A9C">
        <w:rPr>
          <w:rFonts w:ascii="Tahoma" w:hAnsi="Tahoma" w:cs="Tahoma"/>
          <w:sz w:val="24"/>
          <w:szCs w:val="24"/>
        </w:rPr>
        <w:t xml:space="preserve"> the appellants were senior officers of the first respondent</w:t>
      </w:r>
      <w:r w:rsidR="001A7919" w:rsidRPr="00962A9C">
        <w:rPr>
          <w:rFonts w:ascii="Tahoma" w:hAnsi="Tahoma" w:cs="Tahoma"/>
          <w:sz w:val="24"/>
          <w:szCs w:val="24"/>
        </w:rPr>
        <w:t xml:space="preserve"> and both</w:t>
      </w:r>
      <w:r w:rsidRPr="00962A9C">
        <w:rPr>
          <w:rFonts w:ascii="Tahoma" w:hAnsi="Tahoma" w:cs="Tahoma"/>
          <w:sz w:val="24"/>
          <w:szCs w:val="24"/>
        </w:rPr>
        <w:t xml:space="preserve"> of them were </w:t>
      </w:r>
      <w:r w:rsidR="008C49D8" w:rsidRPr="00962A9C">
        <w:rPr>
          <w:rFonts w:ascii="Tahoma" w:hAnsi="Tahoma" w:cs="Tahoma"/>
          <w:sz w:val="24"/>
          <w:szCs w:val="24"/>
        </w:rPr>
        <w:t>engaged</w:t>
      </w:r>
      <w:r w:rsidRPr="00962A9C">
        <w:rPr>
          <w:rFonts w:ascii="Tahoma" w:hAnsi="Tahoma" w:cs="Tahoma"/>
          <w:sz w:val="24"/>
          <w:szCs w:val="24"/>
        </w:rPr>
        <w:t xml:space="preserve"> in 2</w:t>
      </w:r>
      <w:r w:rsidR="001A7919" w:rsidRPr="00962A9C">
        <w:rPr>
          <w:rFonts w:ascii="Tahoma" w:hAnsi="Tahoma" w:cs="Tahoma"/>
          <w:sz w:val="24"/>
          <w:szCs w:val="24"/>
        </w:rPr>
        <w:t>0</w:t>
      </w:r>
      <w:r w:rsidRPr="00962A9C">
        <w:rPr>
          <w:rFonts w:ascii="Tahoma" w:hAnsi="Tahoma" w:cs="Tahoma"/>
          <w:sz w:val="24"/>
          <w:szCs w:val="24"/>
        </w:rPr>
        <w:t>06 under</w:t>
      </w:r>
      <w:r w:rsidR="001A7919" w:rsidRPr="00962A9C">
        <w:rPr>
          <w:rFonts w:ascii="Tahoma" w:hAnsi="Tahoma" w:cs="Tahoma"/>
          <w:sz w:val="24"/>
          <w:szCs w:val="24"/>
        </w:rPr>
        <w:t xml:space="preserve"> </w:t>
      </w:r>
      <w:r w:rsidRPr="00962A9C">
        <w:rPr>
          <w:rFonts w:ascii="Tahoma" w:hAnsi="Tahoma" w:cs="Tahoma"/>
          <w:sz w:val="24"/>
          <w:szCs w:val="24"/>
        </w:rPr>
        <w:t>Act 492</w:t>
      </w:r>
      <w:r w:rsidR="001A7919" w:rsidRPr="00962A9C">
        <w:rPr>
          <w:rFonts w:ascii="Tahoma" w:hAnsi="Tahoma" w:cs="Tahoma"/>
          <w:sz w:val="24"/>
          <w:szCs w:val="24"/>
        </w:rPr>
        <w:t>,</w:t>
      </w:r>
      <w:r w:rsidRPr="00962A9C">
        <w:rPr>
          <w:rFonts w:ascii="Tahoma" w:hAnsi="Tahoma" w:cs="Tahoma"/>
          <w:sz w:val="24"/>
          <w:szCs w:val="24"/>
        </w:rPr>
        <w:t xml:space="preserve"> the governing statute of the </w:t>
      </w:r>
      <w:r w:rsidR="008C49D8" w:rsidRPr="00962A9C">
        <w:rPr>
          <w:rFonts w:ascii="Tahoma" w:hAnsi="Tahoma" w:cs="Tahoma"/>
          <w:sz w:val="24"/>
          <w:szCs w:val="24"/>
        </w:rPr>
        <w:t>first</w:t>
      </w:r>
      <w:r w:rsidRPr="00962A9C">
        <w:rPr>
          <w:rFonts w:ascii="Tahoma" w:hAnsi="Tahoma" w:cs="Tahoma"/>
          <w:sz w:val="24"/>
          <w:szCs w:val="24"/>
        </w:rPr>
        <w:t xml:space="preserve"> respondent and their service conditions were </w:t>
      </w:r>
      <w:r w:rsidR="001A7919" w:rsidRPr="00962A9C">
        <w:rPr>
          <w:rFonts w:ascii="Tahoma" w:hAnsi="Tahoma" w:cs="Tahoma"/>
          <w:sz w:val="24"/>
          <w:szCs w:val="24"/>
        </w:rPr>
        <w:t xml:space="preserve">also </w:t>
      </w:r>
      <w:r w:rsidRPr="00962A9C">
        <w:rPr>
          <w:rFonts w:ascii="Tahoma" w:hAnsi="Tahoma" w:cs="Tahoma"/>
          <w:sz w:val="24"/>
          <w:szCs w:val="24"/>
        </w:rPr>
        <w:t xml:space="preserve">regulated under the said Act.  The first appellant was employed as Deputy Executive Secretary rose to become Acting Executive Secretary for a period of six months before reverting to his former </w:t>
      </w:r>
      <w:r w:rsidR="008C49D8" w:rsidRPr="00962A9C">
        <w:rPr>
          <w:rFonts w:ascii="Tahoma" w:hAnsi="Tahoma" w:cs="Tahoma"/>
          <w:sz w:val="24"/>
          <w:szCs w:val="24"/>
        </w:rPr>
        <w:t>position</w:t>
      </w:r>
      <w:r w:rsidRPr="00962A9C">
        <w:rPr>
          <w:rFonts w:ascii="Tahoma" w:hAnsi="Tahoma" w:cs="Tahoma"/>
          <w:sz w:val="24"/>
          <w:szCs w:val="24"/>
        </w:rPr>
        <w:t xml:space="preserve"> of the Deputy Executive secretary, </w:t>
      </w:r>
      <w:r w:rsidR="001A7919" w:rsidRPr="00962A9C">
        <w:rPr>
          <w:rFonts w:ascii="Tahoma" w:hAnsi="Tahoma" w:cs="Tahoma"/>
          <w:sz w:val="24"/>
          <w:szCs w:val="24"/>
        </w:rPr>
        <w:t>which</w:t>
      </w:r>
      <w:r w:rsidRPr="00962A9C">
        <w:rPr>
          <w:rFonts w:ascii="Tahoma" w:hAnsi="Tahoma" w:cs="Tahoma"/>
          <w:sz w:val="24"/>
          <w:szCs w:val="24"/>
        </w:rPr>
        <w:t xml:space="preserve"> </w:t>
      </w:r>
      <w:r w:rsidR="008C49D8" w:rsidRPr="00962A9C">
        <w:rPr>
          <w:rFonts w:ascii="Tahoma" w:hAnsi="Tahoma" w:cs="Tahoma"/>
          <w:sz w:val="24"/>
          <w:szCs w:val="24"/>
        </w:rPr>
        <w:t>position</w:t>
      </w:r>
      <w:r w:rsidRPr="00962A9C">
        <w:rPr>
          <w:rFonts w:ascii="Tahoma" w:hAnsi="Tahoma" w:cs="Tahoma"/>
          <w:sz w:val="24"/>
          <w:szCs w:val="24"/>
        </w:rPr>
        <w:t xml:space="preserve"> he held at the material time to these proceedings.</w:t>
      </w:r>
    </w:p>
    <w:p w:rsidR="008C49D8" w:rsidRPr="00962A9C" w:rsidRDefault="008C49D8" w:rsidP="006D4CE4">
      <w:pPr>
        <w:pStyle w:val="NoSpacing"/>
        <w:spacing w:line="360" w:lineRule="auto"/>
        <w:jc w:val="both"/>
        <w:rPr>
          <w:rFonts w:ascii="Tahoma" w:hAnsi="Tahoma" w:cs="Tahoma"/>
          <w:sz w:val="24"/>
          <w:szCs w:val="24"/>
        </w:rPr>
      </w:pPr>
    </w:p>
    <w:p w:rsidR="008C49D8" w:rsidRPr="00962A9C" w:rsidRDefault="008C49D8" w:rsidP="006D4CE4">
      <w:pPr>
        <w:pStyle w:val="NoSpacing"/>
        <w:spacing w:line="480" w:lineRule="auto"/>
        <w:jc w:val="both"/>
        <w:rPr>
          <w:rFonts w:ascii="Tahoma" w:hAnsi="Tahoma" w:cs="Tahoma"/>
          <w:sz w:val="24"/>
          <w:szCs w:val="24"/>
        </w:rPr>
      </w:pPr>
      <w:r w:rsidRPr="00962A9C">
        <w:rPr>
          <w:rFonts w:ascii="Tahoma" w:hAnsi="Tahoma" w:cs="Tahoma"/>
          <w:sz w:val="24"/>
          <w:szCs w:val="24"/>
        </w:rPr>
        <w:t>The second appellant was engaged as Assistant Curriculum Development and Research Secretary and was promoted to the position of Test Development Secretary till the appointment was terminated in 2003.</w:t>
      </w:r>
    </w:p>
    <w:p w:rsidR="008C49D8" w:rsidRPr="00962A9C" w:rsidRDefault="008C49D8" w:rsidP="006D4CE4">
      <w:pPr>
        <w:pStyle w:val="NoSpacing"/>
        <w:spacing w:line="360" w:lineRule="auto"/>
        <w:jc w:val="both"/>
        <w:rPr>
          <w:rFonts w:ascii="Tahoma" w:hAnsi="Tahoma" w:cs="Tahoma"/>
          <w:sz w:val="24"/>
          <w:szCs w:val="24"/>
        </w:rPr>
      </w:pPr>
    </w:p>
    <w:p w:rsidR="008C49D8" w:rsidRPr="00962A9C" w:rsidRDefault="008C49D8"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The evidence on record revealed that the 2013 May/June certificate II core subject Examinations was organized by the first respondent as part of its statutory responsibilities including </w:t>
      </w:r>
      <w:r w:rsidR="001A7919" w:rsidRPr="00962A9C">
        <w:rPr>
          <w:rFonts w:ascii="Tahoma" w:hAnsi="Tahoma" w:cs="Tahoma"/>
          <w:sz w:val="24"/>
          <w:szCs w:val="24"/>
        </w:rPr>
        <w:t xml:space="preserve">the </w:t>
      </w:r>
      <w:r w:rsidRPr="00962A9C">
        <w:rPr>
          <w:rFonts w:ascii="Tahoma" w:hAnsi="Tahoma" w:cs="Tahoma"/>
          <w:sz w:val="24"/>
          <w:szCs w:val="24"/>
        </w:rPr>
        <w:t>supervision of the examinations.  The uncontroverted evidence established that the integrity of the said examinations was so compromised following a massive leakage nationwide resulting in the cancellation of the examinations which ultimately had to be reorganized.  As the massive leakage had embarrassed the first respondent for not delivering on its core mandate</w:t>
      </w:r>
      <w:r w:rsidR="001A7919" w:rsidRPr="00962A9C">
        <w:rPr>
          <w:rFonts w:ascii="Tahoma" w:hAnsi="Tahoma" w:cs="Tahoma"/>
          <w:sz w:val="24"/>
          <w:szCs w:val="24"/>
        </w:rPr>
        <w:t>, the first</w:t>
      </w:r>
      <w:r w:rsidRPr="00962A9C">
        <w:rPr>
          <w:rFonts w:ascii="Tahoma" w:hAnsi="Tahoma" w:cs="Tahoma"/>
          <w:sz w:val="24"/>
          <w:szCs w:val="24"/>
        </w:rPr>
        <w:t xml:space="preserve"> respondent therefore constituted a committee to investigate the leakage.</w:t>
      </w:r>
    </w:p>
    <w:p w:rsidR="008C49D8" w:rsidRPr="00962A9C" w:rsidRDefault="008C49D8" w:rsidP="006D4CE4">
      <w:pPr>
        <w:pStyle w:val="NoSpacing"/>
        <w:spacing w:line="360" w:lineRule="auto"/>
        <w:jc w:val="both"/>
        <w:rPr>
          <w:rFonts w:ascii="Tahoma" w:hAnsi="Tahoma" w:cs="Tahoma"/>
          <w:sz w:val="24"/>
          <w:szCs w:val="24"/>
        </w:rPr>
      </w:pPr>
    </w:p>
    <w:p w:rsidR="008C49D8" w:rsidRPr="00962A9C" w:rsidRDefault="008C49D8"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During the investigations into the leakage, the appellants were asked to proceed on leave in order not to impede </w:t>
      </w:r>
      <w:r w:rsidR="001A7919" w:rsidRPr="00962A9C">
        <w:rPr>
          <w:rFonts w:ascii="Tahoma" w:hAnsi="Tahoma" w:cs="Tahoma"/>
          <w:sz w:val="24"/>
          <w:szCs w:val="24"/>
        </w:rPr>
        <w:t xml:space="preserve">the </w:t>
      </w:r>
      <w:r w:rsidRPr="00962A9C">
        <w:rPr>
          <w:rFonts w:ascii="Tahoma" w:hAnsi="Tahoma" w:cs="Tahoma"/>
          <w:sz w:val="24"/>
          <w:szCs w:val="24"/>
        </w:rPr>
        <w:t xml:space="preserve">investigations.  </w:t>
      </w:r>
      <w:proofErr w:type="gramStart"/>
      <w:r w:rsidRPr="00962A9C">
        <w:rPr>
          <w:rFonts w:ascii="Tahoma" w:hAnsi="Tahoma" w:cs="Tahoma"/>
          <w:sz w:val="24"/>
          <w:szCs w:val="24"/>
        </w:rPr>
        <w:t>The appellants,</w:t>
      </w:r>
      <w:proofErr w:type="gramEnd"/>
      <w:r w:rsidRPr="00962A9C">
        <w:rPr>
          <w:rFonts w:ascii="Tahoma" w:hAnsi="Tahoma" w:cs="Tahoma"/>
          <w:sz w:val="24"/>
          <w:szCs w:val="24"/>
        </w:rPr>
        <w:t xml:space="preserve"> were not given the outcome of the investigations and same was not disclosed.  The appellants were invited to appear before a Disciplinary Committee at which charges were preferred against them.  Upon their appearance, the appellants were served with letters of interdiction and finally with letters terminating their appointments.  The appellants did not take it lying down </w:t>
      </w:r>
      <w:r w:rsidR="006C2BE1" w:rsidRPr="00962A9C">
        <w:rPr>
          <w:rFonts w:ascii="Tahoma" w:hAnsi="Tahoma" w:cs="Tahoma"/>
          <w:sz w:val="24"/>
          <w:szCs w:val="24"/>
        </w:rPr>
        <w:t>a</w:t>
      </w:r>
      <w:r w:rsidRPr="00962A9C">
        <w:rPr>
          <w:rFonts w:ascii="Tahoma" w:hAnsi="Tahoma" w:cs="Tahoma"/>
          <w:sz w:val="24"/>
          <w:szCs w:val="24"/>
        </w:rPr>
        <w:t>nd resorted to</w:t>
      </w:r>
      <w:r w:rsidR="006C2BE1" w:rsidRPr="00962A9C">
        <w:rPr>
          <w:rFonts w:ascii="Tahoma" w:hAnsi="Tahoma" w:cs="Tahoma"/>
          <w:sz w:val="24"/>
          <w:szCs w:val="24"/>
        </w:rPr>
        <w:t xml:space="preserve"> the judicial process by instituting these proceedings at the High Court by way of judicial review.  The procedure will be addressed later in this delivery as it formed the basis for the dismissal of the appeal before the Court of Appeal.</w:t>
      </w:r>
    </w:p>
    <w:p w:rsidR="006C2BE1" w:rsidRPr="00962A9C" w:rsidRDefault="006C2BE1" w:rsidP="006D4CE4">
      <w:pPr>
        <w:pStyle w:val="NoSpacing"/>
        <w:spacing w:line="360" w:lineRule="auto"/>
        <w:jc w:val="both"/>
        <w:rPr>
          <w:rFonts w:ascii="Tahoma" w:hAnsi="Tahoma" w:cs="Tahoma"/>
          <w:sz w:val="24"/>
          <w:szCs w:val="24"/>
        </w:rPr>
      </w:pPr>
    </w:p>
    <w:p w:rsidR="006C2BE1" w:rsidRPr="00962A9C" w:rsidRDefault="001A7919" w:rsidP="006D4CE4">
      <w:pPr>
        <w:pStyle w:val="NoSpacing"/>
        <w:spacing w:line="480" w:lineRule="auto"/>
        <w:jc w:val="both"/>
        <w:rPr>
          <w:rFonts w:ascii="Tahoma" w:hAnsi="Tahoma" w:cs="Tahoma"/>
          <w:sz w:val="24"/>
          <w:szCs w:val="24"/>
        </w:rPr>
      </w:pPr>
      <w:r w:rsidRPr="00962A9C">
        <w:rPr>
          <w:rFonts w:ascii="Tahoma" w:hAnsi="Tahoma" w:cs="Tahoma"/>
          <w:sz w:val="24"/>
          <w:szCs w:val="24"/>
        </w:rPr>
        <w:t>The learned High C</w:t>
      </w:r>
      <w:r w:rsidR="006C2BE1" w:rsidRPr="00962A9C">
        <w:rPr>
          <w:rFonts w:ascii="Tahoma" w:hAnsi="Tahoma" w:cs="Tahoma"/>
          <w:sz w:val="24"/>
          <w:szCs w:val="24"/>
        </w:rPr>
        <w:t xml:space="preserve">ourt judge in a detailed ruling delivered on the 29/10/2014 granted all the reliefs sought by the appellants and ordered that the appellants be restored to their respective positions in the first respondent’s institution. The respondent lodged an appeal to the Court of Appeal, Accra, on several grounds.  The Court of Appeal on 30/07/2015 allowed the appeal.  It however, considered the matter on the merits </w:t>
      </w:r>
      <w:r w:rsidRPr="00962A9C">
        <w:rPr>
          <w:rFonts w:ascii="Tahoma" w:hAnsi="Tahoma" w:cs="Tahoma"/>
          <w:sz w:val="24"/>
          <w:szCs w:val="24"/>
        </w:rPr>
        <w:t>after declaring that the High Court had no jurisdiction to entertain the matter on procedural grounds.</w:t>
      </w:r>
    </w:p>
    <w:p w:rsidR="006C2BE1" w:rsidRPr="00962A9C" w:rsidRDefault="006C2BE1" w:rsidP="006D4CE4">
      <w:pPr>
        <w:pStyle w:val="NoSpacing"/>
        <w:spacing w:line="360" w:lineRule="auto"/>
        <w:jc w:val="both"/>
        <w:rPr>
          <w:rFonts w:ascii="Tahoma" w:hAnsi="Tahoma" w:cs="Tahoma"/>
          <w:sz w:val="24"/>
          <w:szCs w:val="24"/>
        </w:rPr>
      </w:pPr>
    </w:p>
    <w:p w:rsidR="006C2BE1" w:rsidRPr="00962A9C" w:rsidRDefault="006C2BE1"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The appellants thereafter lodged this appeal before this court to seek the reversal of the judgment of the Court of Appeal on several grounds.  In our respectful opinion ground (vi) which deals with the jurisdiction of the High Court to entertain these proceedings must be </w:t>
      </w:r>
      <w:r w:rsidR="001A7919" w:rsidRPr="00962A9C">
        <w:rPr>
          <w:rFonts w:ascii="Tahoma" w:hAnsi="Tahoma" w:cs="Tahoma"/>
          <w:sz w:val="24"/>
          <w:szCs w:val="24"/>
        </w:rPr>
        <w:t xml:space="preserve">seriously </w:t>
      </w:r>
      <w:r w:rsidRPr="00962A9C">
        <w:rPr>
          <w:rFonts w:ascii="Tahoma" w:hAnsi="Tahoma" w:cs="Tahoma"/>
          <w:sz w:val="24"/>
          <w:szCs w:val="24"/>
        </w:rPr>
        <w:t>addressed.  It states thus:</w:t>
      </w:r>
    </w:p>
    <w:p w:rsidR="001849A0" w:rsidRPr="00962A9C" w:rsidRDefault="001849A0" w:rsidP="006D4CE4">
      <w:pPr>
        <w:pStyle w:val="NoSpacing"/>
        <w:spacing w:line="360" w:lineRule="auto"/>
        <w:jc w:val="both"/>
        <w:rPr>
          <w:rFonts w:ascii="Tahoma" w:hAnsi="Tahoma" w:cs="Tahoma"/>
          <w:sz w:val="24"/>
          <w:szCs w:val="24"/>
        </w:rPr>
      </w:pPr>
    </w:p>
    <w:p w:rsidR="006C2BE1" w:rsidRPr="00962A9C" w:rsidRDefault="006C2BE1" w:rsidP="006D4CE4">
      <w:pPr>
        <w:pStyle w:val="NoSpacing"/>
        <w:spacing w:line="480" w:lineRule="auto"/>
        <w:ind w:left="720"/>
        <w:jc w:val="both"/>
        <w:rPr>
          <w:rFonts w:ascii="Tahoma" w:hAnsi="Tahoma" w:cs="Tahoma"/>
          <w:sz w:val="24"/>
          <w:szCs w:val="24"/>
        </w:rPr>
      </w:pPr>
      <w:r w:rsidRPr="00962A9C">
        <w:rPr>
          <w:rFonts w:ascii="Tahoma" w:hAnsi="Tahoma" w:cs="Tahoma"/>
          <w:sz w:val="24"/>
          <w:szCs w:val="24"/>
        </w:rPr>
        <w:lastRenderedPageBreak/>
        <w:t>“(iv). The Court of Appeal erred when it set aside the entire ruling of the High Court solely on the basis that the procedure of judicial review adopted by the appellants for redress was inappropriate”.</w:t>
      </w:r>
    </w:p>
    <w:p w:rsidR="001849A0" w:rsidRPr="00962A9C" w:rsidRDefault="001849A0" w:rsidP="006D4CE4">
      <w:pPr>
        <w:pStyle w:val="NoSpacing"/>
        <w:spacing w:line="360" w:lineRule="auto"/>
        <w:ind w:left="720"/>
        <w:jc w:val="both"/>
        <w:rPr>
          <w:rFonts w:ascii="Tahoma" w:hAnsi="Tahoma" w:cs="Tahoma"/>
          <w:sz w:val="24"/>
          <w:szCs w:val="24"/>
        </w:rPr>
      </w:pPr>
    </w:p>
    <w:p w:rsidR="006C2BE1" w:rsidRPr="00962A9C" w:rsidRDefault="006C2BE1" w:rsidP="006D4CE4">
      <w:pPr>
        <w:pStyle w:val="NoSpacing"/>
        <w:spacing w:line="480" w:lineRule="auto"/>
        <w:jc w:val="both"/>
        <w:rPr>
          <w:rFonts w:ascii="Tahoma" w:hAnsi="Tahoma" w:cs="Tahoma"/>
          <w:sz w:val="24"/>
          <w:szCs w:val="24"/>
        </w:rPr>
      </w:pPr>
      <w:r w:rsidRPr="00962A9C">
        <w:rPr>
          <w:rFonts w:ascii="Tahoma" w:hAnsi="Tahoma" w:cs="Tahoma"/>
          <w:sz w:val="24"/>
          <w:szCs w:val="24"/>
        </w:rPr>
        <w:t>As said earlier the issue of jurisdiction was addressed by the Court of Appeal in its judgment</w:t>
      </w:r>
      <w:r w:rsidR="001A7919" w:rsidRPr="00962A9C">
        <w:rPr>
          <w:rFonts w:ascii="Tahoma" w:hAnsi="Tahoma" w:cs="Tahoma"/>
          <w:sz w:val="24"/>
          <w:szCs w:val="24"/>
        </w:rPr>
        <w:t xml:space="preserve"> and it was on that</w:t>
      </w:r>
      <w:r w:rsidRPr="00962A9C">
        <w:rPr>
          <w:rFonts w:ascii="Tahoma" w:hAnsi="Tahoma" w:cs="Tahoma"/>
          <w:sz w:val="24"/>
          <w:szCs w:val="24"/>
        </w:rPr>
        <w:t xml:space="preserve"> basis</w:t>
      </w:r>
      <w:r w:rsidR="001A7919" w:rsidRPr="00962A9C">
        <w:rPr>
          <w:rFonts w:ascii="Tahoma" w:hAnsi="Tahoma" w:cs="Tahoma"/>
          <w:sz w:val="24"/>
          <w:szCs w:val="24"/>
        </w:rPr>
        <w:t xml:space="preserve"> that </w:t>
      </w:r>
      <w:r w:rsidRPr="00962A9C">
        <w:rPr>
          <w:rFonts w:ascii="Tahoma" w:hAnsi="Tahoma" w:cs="Tahoma"/>
          <w:sz w:val="24"/>
          <w:szCs w:val="24"/>
        </w:rPr>
        <w:t>the Court of Appeal allowed the appeal when it held thus:</w:t>
      </w:r>
    </w:p>
    <w:p w:rsidR="001849A0" w:rsidRPr="00962A9C" w:rsidRDefault="001849A0" w:rsidP="006D4CE4">
      <w:pPr>
        <w:pStyle w:val="NoSpacing"/>
        <w:spacing w:line="360" w:lineRule="auto"/>
        <w:jc w:val="both"/>
        <w:rPr>
          <w:rFonts w:ascii="Tahoma" w:hAnsi="Tahoma" w:cs="Tahoma"/>
          <w:sz w:val="24"/>
          <w:szCs w:val="24"/>
        </w:rPr>
      </w:pPr>
    </w:p>
    <w:p w:rsidR="00C51740" w:rsidRPr="00962A9C" w:rsidRDefault="006C2BE1" w:rsidP="006D4CE4">
      <w:pPr>
        <w:pStyle w:val="NoSpacing"/>
        <w:spacing w:line="480" w:lineRule="auto"/>
        <w:ind w:left="720"/>
        <w:jc w:val="both"/>
        <w:rPr>
          <w:rFonts w:ascii="Tahoma" w:hAnsi="Tahoma" w:cs="Tahoma"/>
          <w:sz w:val="24"/>
          <w:szCs w:val="24"/>
          <w:u w:val="single"/>
        </w:rPr>
      </w:pPr>
      <w:r w:rsidRPr="00962A9C">
        <w:rPr>
          <w:rFonts w:ascii="Tahoma" w:hAnsi="Tahoma" w:cs="Tahoma"/>
          <w:sz w:val="24"/>
          <w:szCs w:val="24"/>
        </w:rPr>
        <w:t xml:space="preserve">“Although on the evidence we find that the termination of the </w:t>
      </w:r>
      <w:r w:rsidR="00C51740" w:rsidRPr="00962A9C">
        <w:rPr>
          <w:rFonts w:ascii="Tahoma" w:hAnsi="Tahoma" w:cs="Tahoma"/>
          <w:sz w:val="24"/>
          <w:szCs w:val="24"/>
        </w:rPr>
        <w:t>respondents</w:t>
      </w:r>
      <w:r w:rsidRPr="00962A9C">
        <w:rPr>
          <w:rFonts w:ascii="Tahoma" w:hAnsi="Tahoma" w:cs="Tahoma"/>
          <w:sz w:val="24"/>
          <w:szCs w:val="24"/>
        </w:rPr>
        <w:t xml:space="preserve"> was not done in compliance with Article 191 of the 1992 Constitution which required just cause, we find that we are unable to agree with the trial judge that the case was made out for the decision to be quashed by resort to certiorari and for the respondents to be </w:t>
      </w:r>
      <w:r w:rsidR="00C51740" w:rsidRPr="00962A9C">
        <w:rPr>
          <w:rFonts w:ascii="Tahoma" w:hAnsi="Tahoma" w:cs="Tahoma"/>
          <w:sz w:val="24"/>
          <w:szCs w:val="24"/>
        </w:rPr>
        <w:t>reinstated</w:t>
      </w:r>
      <w:r w:rsidRPr="00962A9C">
        <w:rPr>
          <w:rFonts w:ascii="Tahoma" w:hAnsi="Tahoma" w:cs="Tahoma"/>
          <w:sz w:val="24"/>
          <w:szCs w:val="24"/>
        </w:rPr>
        <w:t xml:space="preserve"> upon the operation of an order of mandamus.  </w:t>
      </w:r>
      <w:r w:rsidR="00C51740" w:rsidRPr="00962A9C">
        <w:rPr>
          <w:rFonts w:ascii="Tahoma" w:hAnsi="Tahoma" w:cs="Tahoma"/>
          <w:sz w:val="24"/>
          <w:szCs w:val="24"/>
          <w:u w:val="single"/>
        </w:rPr>
        <w:t>The procedure of judicial review adopted by the respondents being clearly wrong for the redress they sought, the findings and remedies consequent upon them cannot stand”</w:t>
      </w:r>
    </w:p>
    <w:p w:rsidR="00C51740" w:rsidRPr="00962A9C" w:rsidRDefault="00C51740" w:rsidP="006D4CE4">
      <w:pPr>
        <w:pStyle w:val="NoSpacing"/>
        <w:spacing w:line="360" w:lineRule="auto"/>
        <w:jc w:val="both"/>
        <w:rPr>
          <w:rFonts w:ascii="Tahoma" w:hAnsi="Tahoma" w:cs="Tahoma"/>
          <w:sz w:val="24"/>
          <w:szCs w:val="24"/>
          <w:u w:val="single"/>
        </w:rPr>
      </w:pPr>
    </w:p>
    <w:p w:rsidR="006C2BE1" w:rsidRPr="00962A9C" w:rsidRDefault="00C51740" w:rsidP="006D4CE4">
      <w:pPr>
        <w:pStyle w:val="NoSpacing"/>
        <w:spacing w:line="480" w:lineRule="auto"/>
        <w:jc w:val="both"/>
        <w:rPr>
          <w:rFonts w:ascii="Tahoma" w:hAnsi="Tahoma" w:cs="Tahoma"/>
          <w:sz w:val="24"/>
          <w:szCs w:val="24"/>
        </w:rPr>
      </w:pPr>
      <w:r w:rsidRPr="00962A9C">
        <w:rPr>
          <w:rFonts w:ascii="Tahoma" w:hAnsi="Tahoma" w:cs="Tahoma"/>
          <w:sz w:val="24"/>
          <w:szCs w:val="24"/>
        </w:rPr>
        <w:t>The above holding led the Court of Appeal to allow the appeal.  It is trite learning that jurisdiction is fundamental to every proceedings</w:t>
      </w:r>
      <w:r w:rsidR="006C2BE1" w:rsidRPr="00962A9C">
        <w:rPr>
          <w:rFonts w:ascii="Tahoma" w:hAnsi="Tahoma" w:cs="Tahoma"/>
          <w:sz w:val="24"/>
          <w:szCs w:val="24"/>
        </w:rPr>
        <w:t xml:space="preserve"> </w:t>
      </w:r>
      <w:r w:rsidRPr="00962A9C">
        <w:rPr>
          <w:rFonts w:ascii="Tahoma" w:hAnsi="Tahoma" w:cs="Tahoma"/>
          <w:sz w:val="24"/>
          <w:szCs w:val="24"/>
        </w:rPr>
        <w:t xml:space="preserve">and therefore if a court of law or tribunal lacks jurisdiction to </w:t>
      </w:r>
      <w:r w:rsidR="001A7919" w:rsidRPr="00962A9C">
        <w:rPr>
          <w:rFonts w:ascii="Tahoma" w:hAnsi="Tahoma" w:cs="Tahoma"/>
          <w:sz w:val="24"/>
          <w:szCs w:val="24"/>
        </w:rPr>
        <w:t>hear</w:t>
      </w:r>
      <w:r w:rsidRPr="00962A9C">
        <w:rPr>
          <w:rFonts w:ascii="Tahoma" w:hAnsi="Tahoma" w:cs="Tahoma"/>
          <w:sz w:val="24"/>
          <w:szCs w:val="24"/>
        </w:rPr>
        <w:t xml:space="preserve"> or determine any matter</w:t>
      </w:r>
      <w:r w:rsidR="001A7919" w:rsidRPr="00962A9C">
        <w:rPr>
          <w:rFonts w:ascii="Tahoma" w:hAnsi="Tahoma" w:cs="Tahoma"/>
          <w:sz w:val="24"/>
          <w:szCs w:val="24"/>
        </w:rPr>
        <w:t>,</w:t>
      </w:r>
      <w:r w:rsidRPr="00962A9C">
        <w:rPr>
          <w:rFonts w:ascii="Tahoma" w:hAnsi="Tahoma" w:cs="Tahoma"/>
          <w:sz w:val="24"/>
          <w:szCs w:val="24"/>
        </w:rPr>
        <w:t xml:space="preserve"> the decision or order from the Court or tribunal is a nullity.  See the case of </w:t>
      </w:r>
      <w:r w:rsidRPr="00962A9C">
        <w:rPr>
          <w:rFonts w:ascii="Tahoma" w:hAnsi="Tahoma" w:cs="Tahoma"/>
          <w:sz w:val="24"/>
          <w:szCs w:val="24"/>
          <w:u w:val="single"/>
        </w:rPr>
        <w:t>TIMITIMI</w:t>
      </w:r>
      <w:r w:rsidRPr="00962A9C">
        <w:rPr>
          <w:rFonts w:ascii="Tahoma" w:hAnsi="Tahoma" w:cs="Tahoma"/>
          <w:sz w:val="24"/>
          <w:szCs w:val="24"/>
        </w:rPr>
        <w:t xml:space="preserve"> v </w:t>
      </w:r>
      <w:r w:rsidRPr="00962A9C">
        <w:rPr>
          <w:rFonts w:ascii="Tahoma" w:hAnsi="Tahoma" w:cs="Tahoma"/>
          <w:sz w:val="24"/>
          <w:szCs w:val="24"/>
          <w:u w:val="single"/>
        </w:rPr>
        <w:t>AMUABEBE [</w:t>
      </w:r>
      <w:r w:rsidRPr="00962A9C">
        <w:rPr>
          <w:rFonts w:ascii="Tahoma" w:hAnsi="Tahoma" w:cs="Tahoma"/>
          <w:sz w:val="24"/>
          <w:szCs w:val="24"/>
        </w:rPr>
        <w:t>1953] 14 WACA 374.</w:t>
      </w:r>
    </w:p>
    <w:p w:rsidR="00C51740" w:rsidRPr="00962A9C" w:rsidRDefault="00C51740" w:rsidP="006D4CE4">
      <w:pPr>
        <w:pStyle w:val="NoSpacing"/>
        <w:spacing w:line="360" w:lineRule="auto"/>
        <w:jc w:val="both"/>
        <w:rPr>
          <w:rFonts w:ascii="Tahoma" w:hAnsi="Tahoma" w:cs="Tahoma"/>
          <w:sz w:val="24"/>
          <w:szCs w:val="24"/>
        </w:rPr>
      </w:pPr>
    </w:p>
    <w:p w:rsidR="00C51740" w:rsidRPr="00962A9C" w:rsidRDefault="00C51740"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In our respectful view, it </w:t>
      </w:r>
      <w:proofErr w:type="spellStart"/>
      <w:r w:rsidRPr="00962A9C">
        <w:rPr>
          <w:rFonts w:ascii="Tahoma" w:hAnsi="Tahoma" w:cs="Tahoma"/>
          <w:sz w:val="24"/>
          <w:szCs w:val="24"/>
        </w:rPr>
        <w:t>behoves</w:t>
      </w:r>
      <w:proofErr w:type="spellEnd"/>
      <w:r w:rsidRPr="00962A9C">
        <w:rPr>
          <w:rFonts w:ascii="Tahoma" w:hAnsi="Tahoma" w:cs="Tahoma"/>
          <w:sz w:val="24"/>
          <w:szCs w:val="24"/>
        </w:rPr>
        <w:t xml:space="preserve"> every court hearing a matter to address the issue of jurisdiction first if it is raised as an issue</w:t>
      </w:r>
      <w:r w:rsidR="001A7919" w:rsidRPr="00962A9C">
        <w:rPr>
          <w:rFonts w:ascii="Tahoma" w:hAnsi="Tahoma" w:cs="Tahoma"/>
          <w:sz w:val="24"/>
          <w:szCs w:val="24"/>
        </w:rPr>
        <w:t>. I</w:t>
      </w:r>
      <w:r w:rsidRPr="00962A9C">
        <w:rPr>
          <w:rFonts w:ascii="Tahoma" w:hAnsi="Tahoma" w:cs="Tahoma"/>
          <w:sz w:val="24"/>
          <w:szCs w:val="24"/>
        </w:rPr>
        <w:t>f</w:t>
      </w:r>
      <w:r w:rsidR="001A7919" w:rsidRPr="00962A9C">
        <w:rPr>
          <w:rFonts w:ascii="Tahoma" w:hAnsi="Tahoma" w:cs="Tahoma"/>
          <w:sz w:val="24"/>
          <w:szCs w:val="24"/>
        </w:rPr>
        <w:t xml:space="preserve"> a</w:t>
      </w:r>
      <w:r w:rsidRPr="00962A9C">
        <w:rPr>
          <w:rFonts w:ascii="Tahoma" w:hAnsi="Tahoma" w:cs="Tahoma"/>
          <w:sz w:val="24"/>
          <w:szCs w:val="24"/>
        </w:rPr>
        <w:t xml:space="preserve"> court upon embarking on an inquir</w:t>
      </w:r>
      <w:r w:rsidR="001A7919" w:rsidRPr="00962A9C">
        <w:rPr>
          <w:rFonts w:ascii="Tahoma" w:hAnsi="Tahoma" w:cs="Tahoma"/>
          <w:sz w:val="24"/>
          <w:szCs w:val="24"/>
        </w:rPr>
        <w:t>y</w:t>
      </w:r>
      <w:r w:rsidRPr="00962A9C">
        <w:rPr>
          <w:rFonts w:ascii="Tahoma" w:hAnsi="Tahoma" w:cs="Tahoma"/>
          <w:sz w:val="24"/>
          <w:szCs w:val="24"/>
        </w:rPr>
        <w:t xml:space="preserve"> </w:t>
      </w:r>
      <w:r w:rsidRPr="00962A9C">
        <w:rPr>
          <w:rFonts w:ascii="Tahoma" w:hAnsi="Tahoma" w:cs="Tahoma"/>
          <w:sz w:val="24"/>
          <w:szCs w:val="24"/>
        </w:rPr>
        <w:lastRenderedPageBreak/>
        <w:t>finds t</w:t>
      </w:r>
      <w:r w:rsidR="00E14084" w:rsidRPr="00962A9C">
        <w:rPr>
          <w:rFonts w:ascii="Tahoma" w:hAnsi="Tahoma" w:cs="Tahoma"/>
          <w:sz w:val="24"/>
          <w:szCs w:val="24"/>
        </w:rPr>
        <w:t>hat its jurisdiction has been pu</w:t>
      </w:r>
      <w:r w:rsidRPr="00962A9C">
        <w:rPr>
          <w:rFonts w:ascii="Tahoma" w:hAnsi="Tahoma" w:cs="Tahoma"/>
          <w:sz w:val="24"/>
          <w:szCs w:val="24"/>
        </w:rPr>
        <w:t xml:space="preserve">t in issue </w:t>
      </w:r>
      <w:proofErr w:type="gramStart"/>
      <w:r w:rsidRPr="00962A9C">
        <w:rPr>
          <w:rFonts w:ascii="Tahoma" w:hAnsi="Tahoma" w:cs="Tahoma"/>
          <w:sz w:val="24"/>
          <w:szCs w:val="24"/>
        </w:rPr>
        <w:t>later on</w:t>
      </w:r>
      <w:proofErr w:type="gramEnd"/>
      <w:r w:rsidRPr="00962A9C">
        <w:rPr>
          <w:rFonts w:ascii="Tahoma" w:hAnsi="Tahoma" w:cs="Tahoma"/>
          <w:sz w:val="24"/>
          <w:szCs w:val="24"/>
        </w:rPr>
        <w:t xml:space="preserve"> in the proceedings</w:t>
      </w:r>
      <w:r w:rsidR="001A7919" w:rsidRPr="00962A9C">
        <w:rPr>
          <w:rFonts w:ascii="Tahoma" w:hAnsi="Tahoma" w:cs="Tahoma"/>
          <w:sz w:val="24"/>
          <w:szCs w:val="24"/>
        </w:rPr>
        <w:t>, it</w:t>
      </w:r>
      <w:r w:rsidRPr="00962A9C">
        <w:rPr>
          <w:rFonts w:ascii="Tahoma" w:hAnsi="Tahoma" w:cs="Tahoma"/>
          <w:sz w:val="24"/>
          <w:szCs w:val="24"/>
        </w:rPr>
        <w:t xml:space="preserve"> must a</w:t>
      </w:r>
      <w:r w:rsidR="00E14084" w:rsidRPr="00962A9C">
        <w:rPr>
          <w:rFonts w:ascii="Tahoma" w:hAnsi="Tahoma" w:cs="Tahoma"/>
          <w:sz w:val="24"/>
          <w:szCs w:val="24"/>
        </w:rPr>
        <w:t>dd</w:t>
      </w:r>
      <w:r w:rsidRPr="00962A9C">
        <w:rPr>
          <w:rFonts w:ascii="Tahoma" w:hAnsi="Tahoma" w:cs="Tahoma"/>
          <w:sz w:val="24"/>
          <w:szCs w:val="24"/>
        </w:rPr>
        <w:t xml:space="preserve">ress in as it is fundamental to every </w:t>
      </w:r>
      <w:r w:rsidR="00E14084" w:rsidRPr="00962A9C">
        <w:rPr>
          <w:rFonts w:ascii="Tahoma" w:hAnsi="Tahoma" w:cs="Tahoma"/>
          <w:sz w:val="24"/>
          <w:szCs w:val="24"/>
        </w:rPr>
        <w:t>proceedings</w:t>
      </w:r>
      <w:r w:rsidRPr="00962A9C">
        <w:rPr>
          <w:rFonts w:ascii="Tahoma" w:hAnsi="Tahoma" w:cs="Tahoma"/>
          <w:sz w:val="24"/>
          <w:szCs w:val="24"/>
        </w:rPr>
        <w:t>.  In this appeal, the court of Appeal ought to have addressed the jurisdictional issue first before dealing with the merits of the appeal in its entirety.  It was, indeed, a</w:t>
      </w:r>
      <w:r w:rsidR="001A7919" w:rsidRPr="00962A9C">
        <w:rPr>
          <w:rFonts w:ascii="Tahoma" w:hAnsi="Tahoma" w:cs="Tahoma"/>
          <w:sz w:val="24"/>
          <w:szCs w:val="24"/>
        </w:rPr>
        <w:t>t</w:t>
      </w:r>
      <w:r w:rsidRPr="00962A9C">
        <w:rPr>
          <w:rFonts w:ascii="Tahoma" w:hAnsi="Tahoma" w:cs="Tahoma"/>
          <w:sz w:val="24"/>
          <w:szCs w:val="24"/>
        </w:rPr>
        <w:t xml:space="preserve"> </w:t>
      </w:r>
      <w:r w:rsidR="00E14084" w:rsidRPr="00962A9C">
        <w:rPr>
          <w:rFonts w:ascii="Tahoma" w:hAnsi="Tahoma" w:cs="Tahoma"/>
          <w:sz w:val="24"/>
          <w:szCs w:val="24"/>
        </w:rPr>
        <w:t>the conclusion</w:t>
      </w:r>
      <w:r w:rsidRPr="00962A9C">
        <w:rPr>
          <w:rFonts w:ascii="Tahoma" w:hAnsi="Tahoma" w:cs="Tahoma"/>
          <w:sz w:val="24"/>
          <w:szCs w:val="24"/>
        </w:rPr>
        <w:t xml:space="preserve"> stage of the judgment that the Court of Appeal stated that it had no jurisdiction </w:t>
      </w:r>
      <w:r w:rsidR="00E14084" w:rsidRPr="00962A9C">
        <w:rPr>
          <w:rFonts w:ascii="Tahoma" w:hAnsi="Tahoma" w:cs="Tahoma"/>
          <w:sz w:val="24"/>
          <w:szCs w:val="24"/>
        </w:rPr>
        <w:t>given</w:t>
      </w:r>
      <w:r w:rsidRPr="00962A9C">
        <w:rPr>
          <w:rFonts w:ascii="Tahoma" w:hAnsi="Tahoma" w:cs="Tahoma"/>
          <w:sz w:val="24"/>
          <w:szCs w:val="24"/>
        </w:rPr>
        <w:t xml:space="preserve"> the procedure the </w:t>
      </w:r>
      <w:r w:rsidR="00E14084" w:rsidRPr="00962A9C">
        <w:rPr>
          <w:rFonts w:ascii="Tahoma" w:hAnsi="Tahoma" w:cs="Tahoma"/>
          <w:sz w:val="24"/>
          <w:szCs w:val="24"/>
        </w:rPr>
        <w:t>appellants</w:t>
      </w:r>
      <w:r w:rsidRPr="00962A9C">
        <w:rPr>
          <w:rFonts w:ascii="Tahoma" w:hAnsi="Tahoma" w:cs="Tahoma"/>
          <w:sz w:val="24"/>
          <w:szCs w:val="24"/>
        </w:rPr>
        <w:t xml:space="preserve"> had adopted at the </w:t>
      </w:r>
      <w:r w:rsidR="00E14084" w:rsidRPr="00962A9C">
        <w:rPr>
          <w:rFonts w:ascii="Tahoma" w:hAnsi="Tahoma" w:cs="Tahoma"/>
          <w:sz w:val="24"/>
          <w:szCs w:val="24"/>
        </w:rPr>
        <w:t>High C</w:t>
      </w:r>
      <w:r w:rsidRPr="00962A9C">
        <w:rPr>
          <w:rFonts w:ascii="Tahoma" w:hAnsi="Tahoma" w:cs="Tahoma"/>
          <w:sz w:val="24"/>
          <w:szCs w:val="24"/>
        </w:rPr>
        <w:t>ourt.</w:t>
      </w:r>
    </w:p>
    <w:p w:rsidR="00C51740" w:rsidRPr="00962A9C" w:rsidRDefault="00C51740" w:rsidP="006D4CE4">
      <w:pPr>
        <w:pStyle w:val="NoSpacing"/>
        <w:spacing w:line="360" w:lineRule="auto"/>
        <w:jc w:val="both"/>
        <w:rPr>
          <w:rFonts w:ascii="Tahoma" w:hAnsi="Tahoma" w:cs="Tahoma"/>
          <w:sz w:val="24"/>
          <w:szCs w:val="24"/>
        </w:rPr>
      </w:pPr>
    </w:p>
    <w:p w:rsidR="00C51740" w:rsidRPr="00962A9C" w:rsidRDefault="00C51740"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As said earlier, the proceedings culminating in this appeal </w:t>
      </w:r>
      <w:r w:rsidR="00E14084" w:rsidRPr="00962A9C">
        <w:rPr>
          <w:rFonts w:ascii="Tahoma" w:hAnsi="Tahoma" w:cs="Tahoma"/>
          <w:sz w:val="24"/>
          <w:szCs w:val="24"/>
        </w:rPr>
        <w:t>originated</w:t>
      </w:r>
      <w:r w:rsidRPr="00962A9C">
        <w:rPr>
          <w:rFonts w:ascii="Tahoma" w:hAnsi="Tahoma" w:cs="Tahoma"/>
          <w:sz w:val="24"/>
          <w:szCs w:val="24"/>
        </w:rPr>
        <w:t xml:space="preserve"> at the </w:t>
      </w:r>
      <w:r w:rsidR="00E14084" w:rsidRPr="00962A9C">
        <w:rPr>
          <w:rFonts w:ascii="Tahoma" w:hAnsi="Tahoma" w:cs="Tahoma"/>
          <w:sz w:val="24"/>
          <w:szCs w:val="24"/>
        </w:rPr>
        <w:t>High</w:t>
      </w:r>
      <w:r w:rsidRPr="00962A9C">
        <w:rPr>
          <w:rFonts w:ascii="Tahoma" w:hAnsi="Tahoma" w:cs="Tahoma"/>
          <w:sz w:val="24"/>
          <w:szCs w:val="24"/>
        </w:rPr>
        <w:t xml:space="preserve"> Co</w:t>
      </w:r>
      <w:r w:rsidR="00E14084" w:rsidRPr="00962A9C">
        <w:rPr>
          <w:rFonts w:ascii="Tahoma" w:hAnsi="Tahoma" w:cs="Tahoma"/>
          <w:sz w:val="24"/>
          <w:szCs w:val="24"/>
        </w:rPr>
        <w:t>urt</w:t>
      </w:r>
      <w:r w:rsidRPr="00962A9C">
        <w:rPr>
          <w:rFonts w:ascii="Tahoma" w:hAnsi="Tahoma" w:cs="Tahoma"/>
          <w:sz w:val="24"/>
          <w:szCs w:val="24"/>
        </w:rPr>
        <w:t>. It cannot be</w:t>
      </w:r>
      <w:r w:rsidR="00E14084" w:rsidRPr="00962A9C">
        <w:rPr>
          <w:rFonts w:ascii="Tahoma" w:hAnsi="Tahoma" w:cs="Tahoma"/>
          <w:sz w:val="24"/>
          <w:szCs w:val="24"/>
        </w:rPr>
        <w:t xml:space="preserve"> said</w:t>
      </w:r>
      <w:r w:rsidRPr="00962A9C">
        <w:rPr>
          <w:rFonts w:ascii="Tahoma" w:hAnsi="Tahoma" w:cs="Tahoma"/>
          <w:sz w:val="24"/>
          <w:szCs w:val="24"/>
        </w:rPr>
        <w:t xml:space="preserve"> that the </w:t>
      </w:r>
      <w:r w:rsidR="00E14084" w:rsidRPr="00962A9C">
        <w:rPr>
          <w:rFonts w:ascii="Tahoma" w:hAnsi="Tahoma" w:cs="Tahoma"/>
          <w:sz w:val="24"/>
          <w:szCs w:val="24"/>
        </w:rPr>
        <w:t>High</w:t>
      </w:r>
      <w:r w:rsidRPr="00962A9C">
        <w:rPr>
          <w:rFonts w:ascii="Tahoma" w:hAnsi="Tahoma" w:cs="Tahoma"/>
          <w:sz w:val="24"/>
          <w:szCs w:val="24"/>
        </w:rPr>
        <w:t xml:space="preserve"> C</w:t>
      </w:r>
      <w:r w:rsidR="00E14084" w:rsidRPr="00962A9C">
        <w:rPr>
          <w:rFonts w:ascii="Tahoma" w:hAnsi="Tahoma" w:cs="Tahoma"/>
          <w:sz w:val="24"/>
          <w:szCs w:val="24"/>
        </w:rPr>
        <w:t>ourt</w:t>
      </w:r>
      <w:r w:rsidRPr="00962A9C">
        <w:rPr>
          <w:rFonts w:ascii="Tahoma" w:hAnsi="Tahoma" w:cs="Tahoma"/>
          <w:sz w:val="24"/>
          <w:szCs w:val="24"/>
        </w:rPr>
        <w:t xml:space="preserve"> as a superior court of jurisdiction established under the constitution had no jurisdiction in matters of this nature.  </w:t>
      </w:r>
      <w:r w:rsidR="00E14084" w:rsidRPr="00962A9C">
        <w:rPr>
          <w:rFonts w:ascii="Tahoma" w:hAnsi="Tahoma" w:cs="Tahoma"/>
          <w:sz w:val="24"/>
          <w:szCs w:val="24"/>
        </w:rPr>
        <w:t>The</w:t>
      </w:r>
      <w:r w:rsidRPr="00962A9C">
        <w:rPr>
          <w:rFonts w:ascii="Tahoma" w:hAnsi="Tahoma" w:cs="Tahoma"/>
          <w:sz w:val="24"/>
          <w:szCs w:val="24"/>
        </w:rPr>
        <w:t xml:space="preserve"> Court of </w:t>
      </w:r>
      <w:r w:rsidR="00E14084" w:rsidRPr="00962A9C">
        <w:rPr>
          <w:rFonts w:ascii="Tahoma" w:hAnsi="Tahoma" w:cs="Tahoma"/>
          <w:sz w:val="24"/>
          <w:szCs w:val="24"/>
        </w:rPr>
        <w:t xml:space="preserve">Appeal concerned itself with the procedure adopted by the appellants </w:t>
      </w:r>
      <w:proofErr w:type="gramStart"/>
      <w:r w:rsidR="00E14084" w:rsidRPr="00962A9C">
        <w:rPr>
          <w:rFonts w:ascii="Tahoma" w:hAnsi="Tahoma" w:cs="Tahoma"/>
          <w:sz w:val="24"/>
          <w:szCs w:val="24"/>
        </w:rPr>
        <w:t>in the nature of judicial</w:t>
      </w:r>
      <w:proofErr w:type="gramEnd"/>
      <w:r w:rsidR="00E14084" w:rsidRPr="00962A9C">
        <w:rPr>
          <w:rFonts w:ascii="Tahoma" w:hAnsi="Tahoma" w:cs="Tahoma"/>
          <w:sz w:val="24"/>
          <w:szCs w:val="24"/>
        </w:rPr>
        <w:t xml:space="preserve"> review which denied the court jurisdiction to determine the matter.  A court may have jurisdiction to entertain a cause or matter but the procedure invoking its jurisdiction may deny the court </w:t>
      </w:r>
      <w:r w:rsidR="00A452F9" w:rsidRPr="00962A9C">
        <w:rPr>
          <w:rFonts w:ascii="Tahoma" w:hAnsi="Tahoma" w:cs="Tahoma"/>
          <w:sz w:val="24"/>
          <w:szCs w:val="24"/>
        </w:rPr>
        <w:t xml:space="preserve">the </w:t>
      </w:r>
      <w:r w:rsidR="00E14084" w:rsidRPr="00962A9C">
        <w:rPr>
          <w:rFonts w:ascii="Tahoma" w:hAnsi="Tahoma" w:cs="Tahoma"/>
          <w:sz w:val="24"/>
          <w:szCs w:val="24"/>
        </w:rPr>
        <w:t xml:space="preserve">jurisdiction.  This usually occurs when a statute has specifically laid down the procedure for redress.  </w:t>
      </w:r>
      <w:r w:rsidR="00A452F9" w:rsidRPr="00962A9C">
        <w:rPr>
          <w:rFonts w:ascii="Tahoma" w:hAnsi="Tahoma" w:cs="Tahoma"/>
          <w:sz w:val="24"/>
          <w:szCs w:val="24"/>
        </w:rPr>
        <w:t xml:space="preserve">See </w:t>
      </w:r>
      <w:r w:rsidR="00E14084" w:rsidRPr="00962A9C">
        <w:rPr>
          <w:rFonts w:ascii="Tahoma" w:hAnsi="Tahoma" w:cs="Tahoma"/>
          <w:sz w:val="24"/>
          <w:szCs w:val="24"/>
        </w:rPr>
        <w:t xml:space="preserve">the case of </w:t>
      </w:r>
      <w:r w:rsidR="00E14084" w:rsidRPr="00962A9C">
        <w:rPr>
          <w:rFonts w:ascii="Tahoma" w:hAnsi="Tahoma" w:cs="Tahoma"/>
          <w:sz w:val="24"/>
          <w:szCs w:val="24"/>
          <w:u w:val="single"/>
        </w:rPr>
        <w:t>BOYEFIO</w:t>
      </w:r>
      <w:r w:rsidR="00E14084" w:rsidRPr="00962A9C">
        <w:rPr>
          <w:rFonts w:ascii="Tahoma" w:hAnsi="Tahoma" w:cs="Tahoma"/>
          <w:sz w:val="24"/>
          <w:szCs w:val="24"/>
        </w:rPr>
        <w:t xml:space="preserve"> v </w:t>
      </w:r>
      <w:r w:rsidR="00E14084" w:rsidRPr="00962A9C">
        <w:rPr>
          <w:rFonts w:ascii="Tahoma" w:hAnsi="Tahoma" w:cs="Tahoma"/>
          <w:sz w:val="24"/>
          <w:szCs w:val="24"/>
          <w:u w:val="single"/>
        </w:rPr>
        <w:t>NTHC PROPERTIES LTD [1997-98] IGLR 768.</w:t>
      </w:r>
      <w:r w:rsidR="00A452F9" w:rsidRPr="00962A9C">
        <w:rPr>
          <w:rFonts w:ascii="Tahoma" w:hAnsi="Tahoma" w:cs="Tahoma"/>
          <w:sz w:val="24"/>
          <w:szCs w:val="24"/>
        </w:rPr>
        <w:t xml:space="preserve">  Cases which fall</w:t>
      </w:r>
      <w:r w:rsidR="00E14084" w:rsidRPr="00962A9C">
        <w:rPr>
          <w:rFonts w:ascii="Tahoma" w:hAnsi="Tahoma" w:cs="Tahoma"/>
          <w:sz w:val="24"/>
          <w:szCs w:val="24"/>
        </w:rPr>
        <w:t xml:space="preserve"> under the representation of the People Law, 1992 PNDC L 284 section 16(1) must be commenced by petition at the High Court in</w:t>
      </w:r>
      <w:r w:rsidR="00A452F9" w:rsidRPr="00962A9C">
        <w:rPr>
          <w:rFonts w:ascii="Tahoma" w:hAnsi="Tahoma" w:cs="Tahoma"/>
          <w:sz w:val="24"/>
          <w:szCs w:val="24"/>
        </w:rPr>
        <w:t xml:space="preserve"> respect of</w:t>
      </w:r>
      <w:r w:rsidR="00E14084" w:rsidRPr="00962A9C">
        <w:rPr>
          <w:rFonts w:ascii="Tahoma" w:hAnsi="Tahoma" w:cs="Tahoma"/>
          <w:sz w:val="24"/>
          <w:szCs w:val="24"/>
        </w:rPr>
        <w:t xml:space="preserve"> Parliamentary Election petitions.  Any resort to a procedure not sanctioned by the statu</w:t>
      </w:r>
      <w:r w:rsidR="00A452F9" w:rsidRPr="00962A9C">
        <w:rPr>
          <w:rFonts w:ascii="Tahoma" w:hAnsi="Tahoma" w:cs="Tahoma"/>
          <w:sz w:val="24"/>
          <w:szCs w:val="24"/>
        </w:rPr>
        <w:t>te</w:t>
      </w:r>
      <w:r w:rsidR="00E14084" w:rsidRPr="00962A9C">
        <w:rPr>
          <w:rFonts w:ascii="Tahoma" w:hAnsi="Tahoma" w:cs="Tahoma"/>
          <w:sz w:val="24"/>
          <w:szCs w:val="24"/>
        </w:rPr>
        <w:t xml:space="preserve"> would deny the High Court of </w:t>
      </w:r>
      <w:r w:rsidR="00A452F9" w:rsidRPr="00962A9C">
        <w:rPr>
          <w:rFonts w:ascii="Tahoma" w:hAnsi="Tahoma" w:cs="Tahoma"/>
          <w:sz w:val="24"/>
          <w:szCs w:val="24"/>
        </w:rPr>
        <w:t>j</w:t>
      </w:r>
      <w:r w:rsidR="00E14084" w:rsidRPr="00962A9C">
        <w:rPr>
          <w:rFonts w:ascii="Tahoma" w:hAnsi="Tahoma" w:cs="Tahoma"/>
          <w:sz w:val="24"/>
          <w:szCs w:val="24"/>
        </w:rPr>
        <w:t xml:space="preserve">urisdiction.  In this appeal, the Court of Appeal </w:t>
      </w:r>
      <w:proofErr w:type="gramStart"/>
      <w:r w:rsidR="00E14084" w:rsidRPr="00962A9C">
        <w:rPr>
          <w:rFonts w:ascii="Tahoma" w:hAnsi="Tahoma" w:cs="Tahoma"/>
          <w:sz w:val="24"/>
          <w:szCs w:val="24"/>
        </w:rPr>
        <w:t>was of the opinion that</w:t>
      </w:r>
      <w:proofErr w:type="gramEnd"/>
      <w:r w:rsidR="00E14084" w:rsidRPr="00962A9C">
        <w:rPr>
          <w:rFonts w:ascii="Tahoma" w:hAnsi="Tahoma" w:cs="Tahoma"/>
          <w:sz w:val="24"/>
          <w:szCs w:val="24"/>
        </w:rPr>
        <w:t xml:space="preserve"> judicial review was inappropriate</w:t>
      </w:r>
      <w:r w:rsidR="00A452F9" w:rsidRPr="00962A9C">
        <w:rPr>
          <w:rFonts w:ascii="Tahoma" w:hAnsi="Tahoma" w:cs="Tahoma"/>
          <w:sz w:val="24"/>
          <w:szCs w:val="24"/>
        </w:rPr>
        <w:t>. The High</w:t>
      </w:r>
      <w:r w:rsidR="00E14084" w:rsidRPr="00962A9C">
        <w:rPr>
          <w:rFonts w:ascii="Tahoma" w:hAnsi="Tahoma" w:cs="Tahoma"/>
          <w:sz w:val="24"/>
          <w:szCs w:val="24"/>
        </w:rPr>
        <w:t xml:space="preserve"> Court [Civil Procedure] Rules CI 47 of 2004, Order 2 rule 2 states thus; </w:t>
      </w:r>
    </w:p>
    <w:p w:rsidR="00A452F9" w:rsidRPr="00962A9C" w:rsidRDefault="00A452F9" w:rsidP="006D4CE4">
      <w:pPr>
        <w:pStyle w:val="NoSpacing"/>
        <w:spacing w:line="360" w:lineRule="auto"/>
        <w:jc w:val="both"/>
        <w:rPr>
          <w:rFonts w:ascii="Tahoma" w:hAnsi="Tahoma" w:cs="Tahoma"/>
          <w:sz w:val="24"/>
          <w:szCs w:val="24"/>
        </w:rPr>
      </w:pPr>
    </w:p>
    <w:p w:rsidR="00E4224A" w:rsidRPr="00962A9C" w:rsidRDefault="00E4224A" w:rsidP="006D4CE4">
      <w:pPr>
        <w:pStyle w:val="NoSpacing"/>
        <w:spacing w:line="480" w:lineRule="auto"/>
        <w:ind w:left="720"/>
        <w:jc w:val="both"/>
        <w:rPr>
          <w:rFonts w:ascii="Tahoma" w:hAnsi="Tahoma" w:cs="Tahoma"/>
          <w:sz w:val="24"/>
          <w:szCs w:val="24"/>
        </w:rPr>
      </w:pPr>
      <w:r w:rsidRPr="00962A9C">
        <w:rPr>
          <w:rFonts w:ascii="Tahoma" w:hAnsi="Tahoma" w:cs="Tahoma"/>
          <w:sz w:val="24"/>
          <w:szCs w:val="24"/>
        </w:rPr>
        <w:t>“(2</w:t>
      </w:r>
      <w:r w:rsidRPr="00962A9C">
        <w:rPr>
          <w:rFonts w:ascii="Tahoma" w:hAnsi="Tahoma" w:cs="Tahoma"/>
          <w:sz w:val="24"/>
          <w:szCs w:val="24"/>
          <w:u w:val="single"/>
        </w:rPr>
        <w:t>) Subject to any existing enactment to the contrary all Civil Proceedings shall be commenced by the filing of a writ of summons”</w:t>
      </w:r>
    </w:p>
    <w:p w:rsidR="00E4224A" w:rsidRPr="00962A9C" w:rsidRDefault="00E4224A" w:rsidP="006D4CE4">
      <w:pPr>
        <w:pStyle w:val="NoSpacing"/>
        <w:spacing w:line="360" w:lineRule="auto"/>
        <w:jc w:val="both"/>
        <w:rPr>
          <w:rFonts w:ascii="Tahoma" w:hAnsi="Tahoma" w:cs="Tahoma"/>
          <w:sz w:val="24"/>
          <w:szCs w:val="24"/>
        </w:rPr>
      </w:pPr>
    </w:p>
    <w:p w:rsidR="00E4224A" w:rsidRPr="00962A9C" w:rsidRDefault="00E4224A" w:rsidP="006D4CE4">
      <w:pPr>
        <w:pStyle w:val="NoSpacing"/>
        <w:spacing w:line="480" w:lineRule="auto"/>
        <w:jc w:val="both"/>
        <w:rPr>
          <w:rFonts w:ascii="Tahoma" w:hAnsi="Tahoma" w:cs="Tahoma"/>
          <w:sz w:val="24"/>
          <w:szCs w:val="24"/>
        </w:rPr>
      </w:pPr>
      <w:r w:rsidRPr="00962A9C">
        <w:rPr>
          <w:rFonts w:ascii="Tahoma" w:hAnsi="Tahoma" w:cs="Tahoma"/>
          <w:sz w:val="24"/>
          <w:szCs w:val="24"/>
        </w:rPr>
        <w:lastRenderedPageBreak/>
        <w:t xml:space="preserve">It should be made clear that the statute creating the first respondent, that is, National Board for Professional and Technical Examinations Act, 1994, Act 492 does not prescribe any procedure to commence legal proceedings if a citizen is seeking redress under the statute.  It therefore follows that the resort to the High Court [Civil Procedure] Rules CI 47 was appropriate; but the issue is whether judicial review was the appropriate procedure in these proceedings.  </w:t>
      </w:r>
      <w:proofErr w:type="gramStart"/>
      <w:r w:rsidRPr="00962A9C">
        <w:rPr>
          <w:rFonts w:ascii="Tahoma" w:hAnsi="Tahoma" w:cs="Tahoma"/>
          <w:sz w:val="24"/>
          <w:szCs w:val="24"/>
        </w:rPr>
        <w:t>Generally speaking in</w:t>
      </w:r>
      <w:proofErr w:type="gramEnd"/>
      <w:r w:rsidRPr="00962A9C">
        <w:rPr>
          <w:rFonts w:ascii="Tahoma" w:hAnsi="Tahoma" w:cs="Tahoma"/>
          <w:sz w:val="24"/>
          <w:szCs w:val="24"/>
        </w:rPr>
        <w:t xml:space="preserve"> actions for wrongful dismissal the plaintiff issues a writ in compliance with order 2 rule 2 of the High Court Civil Procedure Rules.  In these proceedings however, the appellants were facing a Disciplinary Committee which had been set up to consider the damming allegation of nationwide leakage of exanimations.  A very serious matter indeed.</w:t>
      </w:r>
    </w:p>
    <w:p w:rsidR="00E4224A" w:rsidRPr="00962A9C" w:rsidRDefault="00E4224A" w:rsidP="006D4CE4">
      <w:pPr>
        <w:pStyle w:val="NoSpacing"/>
        <w:spacing w:line="360" w:lineRule="auto"/>
        <w:jc w:val="both"/>
        <w:rPr>
          <w:rFonts w:ascii="Tahoma" w:hAnsi="Tahoma" w:cs="Tahoma"/>
          <w:sz w:val="24"/>
          <w:szCs w:val="24"/>
        </w:rPr>
      </w:pPr>
    </w:p>
    <w:p w:rsidR="00E4224A" w:rsidRPr="00962A9C" w:rsidRDefault="00E4224A" w:rsidP="006D4CE4">
      <w:pPr>
        <w:pStyle w:val="NoSpacing"/>
        <w:spacing w:line="480" w:lineRule="auto"/>
        <w:jc w:val="both"/>
        <w:rPr>
          <w:rFonts w:ascii="Tahoma" w:hAnsi="Tahoma" w:cs="Tahoma"/>
          <w:sz w:val="24"/>
          <w:szCs w:val="24"/>
        </w:rPr>
      </w:pPr>
      <w:r w:rsidRPr="00962A9C">
        <w:rPr>
          <w:rFonts w:ascii="Tahoma" w:hAnsi="Tahoma" w:cs="Tahoma"/>
          <w:sz w:val="24"/>
          <w:szCs w:val="24"/>
        </w:rPr>
        <w:t>The Disciplinary Committee set up to conduct the investigations did not offer the appellants any hearing and never published any adverse findings allegedly established against</w:t>
      </w:r>
      <w:r w:rsidR="00A452F9" w:rsidRPr="00962A9C">
        <w:rPr>
          <w:rFonts w:ascii="Tahoma" w:hAnsi="Tahoma" w:cs="Tahoma"/>
          <w:sz w:val="24"/>
          <w:szCs w:val="24"/>
        </w:rPr>
        <w:t xml:space="preserve"> the appellants.  The Court of A</w:t>
      </w:r>
      <w:r w:rsidRPr="00962A9C">
        <w:rPr>
          <w:rFonts w:ascii="Tahoma" w:hAnsi="Tahoma" w:cs="Tahoma"/>
          <w:sz w:val="24"/>
          <w:szCs w:val="24"/>
        </w:rPr>
        <w:t xml:space="preserve">ppeal found that the appellants indeed were made to appear </w:t>
      </w:r>
      <w:r w:rsidR="00E23FAF" w:rsidRPr="00962A9C">
        <w:rPr>
          <w:rFonts w:ascii="Tahoma" w:hAnsi="Tahoma" w:cs="Tahoma"/>
          <w:sz w:val="24"/>
          <w:szCs w:val="24"/>
        </w:rPr>
        <w:t>before</w:t>
      </w:r>
      <w:r w:rsidRPr="00962A9C">
        <w:rPr>
          <w:rFonts w:ascii="Tahoma" w:hAnsi="Tahoma" w:cs="Tahoma"/>
          <w:sz w:val="24"/>
          <w:szCs w:val="24"/>
        </w:rPr>
        <w:t xml:space="preserve"> a </w:t>
      </w:r>
      <w:r w:rsidR="00E23FAF" w:rsidRPr="00962A9C">
        <w:rPr>
          <w:rFonts w:ascii="Tahoma" w:hAnsi="Tahoma" w:cs="Tahoma"/>
          <w:sz w:val="24"/>
          <w:szCs w:val="24"/>
        </w:rPr>
        <w:t>Disciplinary</w:t>
      </w:r>
      <w:r w:rsidRPr="00962A9C">
        <w:rPr>
          <w:rFonts w:ascii="Tahoma" w:hAnsi="Tahoma" w:cs="Tahoma"/>
          <w:sz w:val="24"/>
          <w:szCs w:val="24"/>
        </w:rPr>
        <w:t xml:space="preserve"> Committee and later</w:t>
      </w:r>
      <w:r w:rsidR="00A452F9" w:rsidRPr="00962A9C">
        <w:rPr>
          <w:rFonts w:ascii="Tahoma" w:hAnsi="Tahoma" w:cs="Tahoma"/>
          <w:sz w:val="24"/>
          <w:szCs w:val="24"/>
        </w:rPr>
        <w:t xml:space="preserve"> a</w:t>
      </w:r>
      <w:r w:rsidRPr="00962A9C">
        <w:rPr>
          <w:rFonts w:ascii="Tahoma" w:hAnsi="Tahoma" w:cs="Tahoma"/>
          <w:sz w:val="24"/>
          <w:szCs w:val="24"/>
        </w:rPr>
        <w:t xml:space="preserve"> Committee of Inquiry but were never heard.  As the </w:t>
      </w:r>
      <w:r w:rsidR="00E23FAF" w:rsidRPr="00962A9C">
        <w:rPr>
          <w:rFonts w:ascii="Tahoma" w:hAnsi="Tahoma" w:cs="Tahoma"/>
          <w:sz w:val="24"/>
          <w:szCs w:val="24"/>
        </w:rPr>
        <w:t>statute</w:t>
      </w:r>
      <w:r w:rsidRPr="00962A9C">
        <w:rPr>
          <w:rFonts w:ascii="Tahoma" w:hAnsi="Tahoma" w:cs="Tahoma"/>
          <w:sz w:val="24"/>
          <w:szCs w:val="24"/>
        </w:rPr>
        <w:t xml:space="preserve"> creating the</w:t>
      </w:r>
      <w:r w:rsidR="00E23FAF" w:rsidRPr="00962A9C">
        <w:rPr>
          <w:rFonts w:ascii="Tahoma" w:hAnsi="Tahoma" w:cs="Tahoma"/>
          <w:sz w:val="24"/>
          <w:szCs w:val="24"/>
        </w:rPr>
        <w:t xml:space="preserve"> first respondent makes it a public institution it owes a duty to the employees like the appellants to go through the due process.  It cannot be said that the first respondent as a public institution created by an act of Parliament and </w:t>
      </w:r>
      <w:r w:rsidR="00A452F9" w:rsidRPr="00962A9C">
        <w:rPr>
          <w:rFonts w:ascii="Tahoma" w:hAnsi="Tahoma" w:cs="Tahoma"/>
          <w:sz w:val="24"/>
          <w:szCs w:val="24"/>
        </w:rPr>
        <w:t>empowered</w:t>
      </w:r>
      <w:r w:rsidR="00E23FAF" w:rsidRPr="00962A9C">
        <w:rPr>
          <w:rFonts w:ascii="Tahoma" w:hAnsi="Tahoma" w:cs="Tahoma"/>
          <w:sz w:val="24"/>
          <w:szCs w:val="24"/>
        </w:rPr>
        <w:t xml:space="preserve"> to perform crucial services to the public should not be amenable to judicial review if it flouts due process in deter</w:t>
      </w:r>
      <w:r w:rsidR="00A452F9" w:rsidRPr="00962A9C">
        <w:rPr>
          <w:rFonts w:ascii="Tahoma" w:hAnsi="Tahoma" w:cs="Tahoma"/>
          <w:sz w:val="24"/>
          <w:szCs w:val="24"/>
        </w:rPr>
        <w:t>min</w:t>
      </w:r>
      <w:r w:rsidR="00E23FAF" w:rsidRPr="00962A9C">
        <w:rPr>
          <w:rFonts w:ascii="Tahoma" w:hAnsi="Tahoma" w:cs="Tahoma"/>
          <w:sz w:val="24"/>
          <w:szCs w:val="24"/>
        </w:rPr>
        <w:t>ing the right</w:t>
      </w:r>
      <w:r w:rsidR="00A452F9" w:rsidRPr="00962A9C">
        <w:rPr>
          <w:rFonts w:ascii="Tahoma" w:hAnsi="Tahoma" w:cs="Tahoma"/>
          <w:sz w:val="24"/>
          <w:szCs w:val="24"/>
        </w:rPr>
        <w:t>s</w:t>
      </w:r>
      <w:r w:rsidR="00E23FAF" w:rsidRPr="00962A9C">
        <w:rPr>
          <w:rFonts w:ascii="Tahoma" w:hAnsi="Tahoma" w:cs="Tahoma"/>
          <w:sz w:val="24"/>
          <w:szCs w:val="24"/>
        </w:rPr>
        <w:t xml:space="preserve"> involving its workers like the appellants.  Another point which eluded the Court of Appeal was article 23 of the 1992 Constitution which states thus;</w:t>
      </w:r>
    </w:p>
    <w:p w:rsidR="001849A0" w:rsidRPr="00962A9C" w:rsidRDefault="001849A0" w:rsidP="006D4CE4">
      <w:pPr>
        <w:pStyle w:val="NoSpacing"/>
        <w:spacing w:line="480" w:lineRule="auto"/>
        <w:jc w:val="both"/>
        <w:rPr>
          <w:rFonts w:ascii="Tahoma" w:hAnsi="Tahoma" w:cs="Tahoma"/>
          <w:sz w:val="24"/>
          <w:szCs w:val="24"/>
        </w:rPr>
      </w:pPr>
    </w:p>
    <w:p w:rsidR="00E23FAF" w:rsidRPr="00962A9C" w:rsidRDefault="00E23FAF" w:rsidP="006D4CE4">
      <w:pPr>
        <w:pStyle w:val="NoSpacing"/>
        <w:spacing w:line="480" w:lineRule="auto"/>
        <w:ind w:left="720"/>
        <w:jc w:val="both"/>
        <w:rPr>
          <w:rFonts w:ascii="Tahoma" w:hAnsi="Tahoma" w:cs="Tahoma"/>
          <w:sz w:val="24"/>
          <w:szCs w:val="24"/>
        </w:rPr>
      </w:pPr>
      <w:r w:rsidRPr="00962A9C">
        <w:rPr>
          <w:rFonts w:ascii="Tahoma" w:hAnsi="Tahoma" w:cs="Tahoma"/>
          <w:sz w:val="24"/>
          <w:szCs w:val="24"/>
        </w:rPr>
        <w:lastRenderedPageBreak/>
        <w:t>“</w:t>
      </w:r>
      <w:r w:rsidRPr="00962A9C">
        <w:rPr>
          <w:rFonts w:ascii="Tahoma" w:hAnsi="Tahoma" w:cs="Tahoma"/>
          <w:sz w:val="24"/>
          <w:szCs w:val="24"/>
          <w:u w:val="single"/>
        </w:rPr>
        <w:t xml:space="preserve">Administrative bodies and administrative officials shall act fairly and </w:t>
      </w:r>
      <w:r w:rsidR="00973FB0" w:rsidRPr="00962A9C">
        <w:rPr>
          <w:rFonts w:ascii="Tahoma" w:hAnsi="Tahoma" w:cs="Tahoma"/>
          <w:sz w:val="24"/>
          <w:szCs w:val="24"/>
          <w:u w:val="single"/>
        </w:rPr>
        <w:t>reasonably</w:t>
      </w:r>
      <w:r w:rsidRPr="00962A9C">
        <w:rPr>
          <w:rFonts w:ascii="Tahoma" w:hAnsi="Tahoma" w:cs="Tahoma"/>
          <w:sz w:val="24"/>
          <w:szCs w:val="24"/>
          <w:u w:val="single"/>
        </w:rPr>
        <w:t xml:space="preserve"> and comply with the requirements imposed on them by law and persons aggrieved by the exercise of such acts and decisions shall have the right to seek redress before a court or other tribunal</w:t>
      </w:r>
      <w:r w:rsidRPr="00962A9C">
        <w:rPr>
          <w:rFonts w:ascii="Tahoma" w:hAnsi="Tahoma" w:cs="Tahoma"/>
          <w:sz w:val="24"/>
          <w:szCs w:val="24"/>
        </w:rPr>
        <w:t>”</w:t>
      </w:r>
    </w:p>
    <w:p w:rsidR="00E23FAF" w:rsidRPr="00962A9C" w:rsidRDefault="00E23FAF" w:rsidP="006D4CE4">
      <w:pPr>
        <w:pStyle w:val="NoSpacing"/>
        <w:spacing w:line="360" w:lineRule="auto"/>
        <w:jc w:val="both"/>
        <w:rPr>
          <w:rFonts w:ascii="Tahoma" w:hAnsi="Tahoma" w:cs="Tahoma"/>
          <w:sz w:val="24"/>
          <w:szCs w:val="24"/>
        </w:rPr>
      </w:pPr>
    </w:p>
    <w:p w:rsidR="00E23FAF" w:rsidRPr="00962A9C" w:rsidRDefault="00E23FAF"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Administrative bodies are generally controlled by resort to judicial review which in most cases afford speedy and less </w:t>
      </w:r>
      <w:r w:rsidR="00A452F9" w:rsidRPr="00962A9C">
        <w:rPr>
          <w:rFonts w:ascii="Tahoma" w:hAnsi="Tahoma" w:cs="Tahoma"/>
          <w:sz w:val="24"/>
          <w:szCs w:val="24"/>
        </w:rPr>
        <w:t>expensive</w:t>
      </w:r>
      <w:r w:rsidRPr="00962A9C">
        <w:rPr>
          <w:rFonts w:ascii="Tahoma" w:hAnsi="Tahoma" w:cs="Tahoma"/>
          <w:sz w:val="24"/>
          <w:szCs w:val="24"/>
        </w:rPr>
        <w:t xml:space="preserve"> mode of trial.  The High Court [Civil Procedure] Rules CI 47 of 2004 has specifically spelt out the orders which a High Court may in the exercise of its jurisdiction under Order 55 rule 2(1) make.  It states thus:</w:t>
      </w:r>
    </w:p>
    <w:p w:rsidR="001849A0" w:rsidRPr="00962A9C" w:rsidRDefault="001849A0" w:rsidP="006D4CE4">
      <w:pPr>
        <w:pStyle w:val="NoSpacing"/>
        <w:spacing w:line="360" w:lineRule="auto"/>
        <w:ind w:left="720"/>
        <w:jc w:val="both"/>
        <w:rPr>
          <w:rFonts w:ascii="Tahoma" w:hAnsi="Tahoma" w:cs="Tahoma"/>
          <w:sz w:val="24"/>
          <w:szCs w:val="24"/>
        </w:rPr>
      </w:pPr>
    </w:p>
    <w:p w:rsidR="00E23FAF" w:rsidRPr="00962A9C" w:rsidRDefault="00E23FAF" w:rsidP="006D4CE4">
      <w:pPr>
        <w:pStyle w:val="NoSpacing"/>
        <w:spacing w:line="480" w:lineRule="auto"/>
        <w:ind w:left="720"/>
        <w:jc w:val="both"/>
        <w:rPr>
          <w:rFonts w:ascii="Tahoma" w:hAnsi="Tahoma" w:cs="Tahoma"/>
          <w:sz w:val="24"/>
          <w:szCs w:val="24"/>
        </w:rPr>
      </w:pPr>
      <w:r w:rsidRPr="00962A9C">
        <w:rPr>
          <w:rFonts w:ascii="Tahoma" w:hAnsi="Tahoma" w:cs="Tahoma"/>
          <w:sz w:val="24"/>
          <w:szCs w:val="24"/>
        </w:rPr>
        <w:t xml:space="preserve">“2(1) </w:t>
      </w:r>
      <w:r w:rsidR="00973FB0" w:rsidRPr="00962A9C">
        <w:rPr>
          <w:rFonts w:ascii="Tahoma" w:hAnsi="Tahoma" w:cs="Tahoma"/>
          <w:sz w:val="24"/>
          <w:szCs w:val="24"/>
        </w:rPr>
        <w:t>on</w:t>
      </w:r>
      <w:r w:rsidRPr="00962A9C">
        <w:rPr>
          <w:rFonts w:ascii="Tahoma" w:hAnsi="Tahoma" w:cs="Tahoma"/>
          <w:sz w:val="24"/>
          <w:szCs w:val="24"/>
        </w:rPr>
        <w:t xml:space="preserve"> hearing of an application for judicial review, the High Court may make any of the following orders as the circumstances may require</w:t>
      </w:r>
    </w:p>
    <w:p w:rsidR="00E23FAF" w:rsidRPr="00962A9C" w:rsidRDefault="00E23FAF" w:rsidP="006D4CE4">
      <w:pPr>
        <w:pStyle w:val="NoSpacing"/>
        <w:numPr>
          <w:ilvl w:val="0"/>
          <w:numId w:val="3"/>
        </w:numPr>
        <w:spacing w:line="480" w:lineRule="auto"/>
        <w:jc w:val="both"/>
        <w:rPr>
          <w:rFonts w:ascii="Tahoma" w:hAnsi="Tahoma" w:cs="Tahoma"/>
          <w:sz w:val="24"/>
          <w:szCs w:val="24"/>
        </w:rPr>
      </w:pPr>
      <w:r w:rsidRPr="00962A9C">
        <w:rPr>
          <w:rFonts w:ascii="Tahoma" w:hAnsi="Tahoma" w:cs="Tahoma"/>
          <w:sz w:val="24"/>
          <w:szCs w:val="24"/>
        </w:rPr>
        <w:t>An order for prohibition, certiorari or mandamus</w:t>
      </w:r>
    </w:p>
    <w:p w:rsidR="00E23FAF" w:rsidRPr="00962A9C" w:rsidRDefault="00E23FAF" w:rsidP="006D4CE4">
      <w:pPr>
        <w:pStyle w:val="NoSpacing"/>
        <w:numPr>
          <w:ilvl w:val="0"/>
          <w:numId w:val="3"/>
        </w:numPr>
        <w:spacing w:line="480" w:lineRule="auto"/>
        <w:jc w:val="both"/>
        <w:rPr>
          <w:rFonts w:ascii="Tahoma" w:hAnsi="Tahoma" w:cs="Tahoma"/>
          <w:sz w:val="24"/>
          <w:szCs w:val="24"/>
        </w:rPr>
      </w:pPr>
      <w:r w:rsidRPr="00962A9C">
        <w:rPr>
          <w:rFonts w:ascii="Tahoma" w:hAnsi="Tahoma" w:cs="Tahoma"/>
          <w:sz w:val="24"/>
          <w:szCs w:val="24"/>
        </w:rPr>
        <w:t>An order restraining a person from acting in any public office in which that person is not entitled to act;</w:t>
      </w:r>
    </w:p>
    <w:p w:rsidR="00E23FAF" w:rsidRPr="00962A9C" w:rsidRDefault="00E23FAF" w:rsidP="006D4CE4">
      <w:pPr>
        <w:pStyle w:val="NoSpacing"/>
        <w:numPr>
          <w:ilvl w:val="0"/>
          <w:numId w:val="3"/>
        </w:numPr>
        <w:spacing w:line="480" w:lineRule="auto"/>
        <w:jc w:val="both"/>
        <w:rPr>
          <w:rFonts w:ascii="Tahoma" w:hAnsi="Tahoma" w:cs="Tahoma"/>
          <w:sz w:val="24"/>
          <w:szCs w:val="24"/>
        </w:rPr>
      </w:pPr>
      <w:r w:rsidRPr="00962A9C">
        <w:rPr>
          <w:rFonts w:ascii="Tahoma" w:hAnsi="Tahoma" w:cs="Tahoma"/>
          <w:sz w:val="24"/>
          <w:szCs w:val="24"/>
        </w:rPr>
        <w:t>Any other injunction</w:t>
      </w:r>
    </w:p>
    <w:p w:rsidR="00E23FAF" w:rsidRPr="00962A9C" w:rsidRDefault="00E23FAF" w:rsidP="006D4CE4">
      <w:pPr>
        <w:pStyle w:val="NoSpacing"/>
        <w:numPr>
          <w:ilvl w:val="0"/>
          <w:numId w:val="3"/>
        </w:numPr>
        <w:spacing w:line="480" w:lineRule="auto"/>
        <w:jc w:val="both"/>
        <w:rPr>
          <w:rFonts w:ascii="Tahoma" w:hAnsi="Tahoma" w:cs="Tahoma"/>
          <w:sz w:val="24"/>
          <w:szCs w:val="24"/>
        </w:rPr>
      </w:pPr>
      <w:proofErr w:type="spellStart"/>
      <w:r w:rsidRPr="00962A9C">
        <w:rPr>
          <w:rFonts w:ascii="Tahoma" w:hAnsi="Tahoma" w:cs="Tahoma"/>
          <w:sz w:val="24"/>
          <w:szCs w:val="24"/>
        </w:rPr>
        <w:t>Devaration</w:t>
      </w:r>
      <w:proofErr w:type="spellEnd"/>
    </w:p>
    <w:p w:rsidR="00E23FAF" w:rsidRPr="00962A9C" w:rsidRDefault="00E23FAF" w:rsidP="006D4CE4">
      <w:pPr>
        <w:pStyle w:val="NoSpacing"/>
        <w:numPr>
          <w:ilvl w:val="0"/>
          <w:numId w:val="3"/>
        </w:numPr>
        <w:spacing w:line="480" w:lineRule="auto"/>
        <w:jc w:val="both"/>
        <w:rPr>
          <w:rFonts w:ascii="Tahoma" w:hAnsi="Tahoma" w:cs="Tahoma"/>
          <w:sz w:val="24"/>
          <w:szCs w:val="24"/>
        </w:rPr>
      </w:pPr>
      <w:r w:rsidRPr="00962A9C">
        <w:rPr>
          <w:rFonts w:ascii="Tahoma" w:hAnsi="Tahoma" w:cs="Tahoma"/>
          <w:sz w:val="24"/>
          <w:szCs w:val="24"/>
        </w:rPr>
        <w:t xml:space="preserve">Payment of </w:t>
      </w:r>
      <w:r w:rsidR="00973FB0" w:rsidRPr="00962A9C">
        <w:rPr>
          <w:rFonts w:ascii="Tahoma" w:hAnsi="Tahoma" w:cs="Tahoma"/>
          <w:sz w:val="24"/>
          <w:szCs w:val="24"/>
        </w:rPr>
        <w:t>damages</w:t>
      </w:r>
      <w:r w:rsidRPr="00962A9C">
        <w:rPr>
          <w:rFonts w:ascii="Tahoma" w:hAnsi="Tahoma" w:cs="Tahoma"/>
          <w:sz w:val="24"/>
          <w:szCs w:val="24"/>
        </w:rPr>
        <w:t xml:space="preserve"> </w:t>
      </w:r>
    </w:p>
    <w:p w:rsidR="00973FB0" w:rsidRPr="00962A9C" w:rsidRDefault="00973FB0" w:rsidP="006D4CE4">
      <w:pPr>
        <w:pStyle w:val="NoSpacing"/>
        <w:spacing w:line="360" w:lineRule="auto"/>
        <w:jc w:val="both"/>
        <w:rPr>
          <w:rFonts w:ascii="Tahoma" w:hAnsi="Tahoma" w:cs="Tahoma"/>
          <w:sz w:val="24"/>
          <w:szCs w:val="24"/>
        </w:rPr>
      </w:pPr>
    </w:p>
    <w:p w:rsidR="00973FB0" w:rsidRPr="00962A9C" w:rsidRDefault="00973FB0"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It is clear from the reading of the rules that all the reliefs sought by the appellants could in appropriate cases be granted by a High Court in </w:t>
      </w:r>
      <w:r w:rsidR="00A452F9" w:rsidRPr="00962A9C">
        <w:rPr>
          <w:rFonts w:ascii="Tahoma" w:hAnsi="Tahoma" w:cs="Tahoma"/>
          <w:sz w:val="24"/>
          <w:szCs w:val="24"/>
        </w:rPr>
        <w:t>hearing</w:t>
      </w:r>
      <w:r w:rsidRPr="00962A9C">
        <w:rPr>
          <w:rFonts w:ascii="Tahoma" w:hAnsi="Tahoma" w:cs="Tahoma"/>
          <w:sz w:val="24"/>
          <w:szCs w:val="24"/>
        </w:rPr>
        <w:t xml:space="preserve"> an application for judicial review.  It does appear that the new rules </w:t>
      </w:r>
      <w:proofErr w:type="gramStart"/>
      <w:r w:rsidRPr="00962A9C">
        <w:rPr>
          <w:rFonts w:ascii="Tahoma" w:hAnsi="Tahoma" w:cs="Tahoma"/>
          <w:sz w:val="24"/>
          <w:szCs w:val="24"/>
        </w:rPr>
        <w:t>has</w:t>
      </w:r>
      <w:proofErr w:type="gramEnd"/>
      <w:r w:rsidRPr="00962A9C">
        <w:rPr>
          <w:rFonts w:ascii="Tahoma" w:hAnsi="Tahoma" w:cs="Tahoma"/>
          <w:sz w:val="24"/>
          <w:szCs w:val="24"/>
        </w:rPr>
        <w:t xml:space="preserve"> widened the scope of orders which a High Court </w:t>
      </w:r>
      <w:proofErr w:type="spellStart"/>
      <w:r w:rsidRPr="00962A9C">
        <w:rPr>
          <w:rFonts w:ascii="Tahoma" w:hAnsi="Tahoma" w:cs="Tahoma"/>
          <w:sz w:val="24"/>
          <w:szCs w:val="24"/>
        </w:rPr>
        <w:t>sei</w:t>
      </w:r>
      <w:r w:rsidR="00A452F9" w:rsidRPr="00962A9C">
        <w:rPr>
          <w:rFonts w:ascii="Tahoma" w:hAnsi="Tahoma" w:cs="Tahoma"/>
          <w:sz w:val="24"/>
          <w:szCs w:val="24"/>
        </w:rPr>
        <w:t>s</w:t>
      </w:r>
      <w:r w:rsidRPr="00962A9C">
        <w:rPr>
          <w:rFonts w:ascii="Tahoma" w:hAnsi="Tahoma" w:cs="Tahoma"/>
          <w:sz w:val="24"/>
          <w:szCs w:val="24"/>
        </w:rPr>
        <w:t>ed</w:t>
      </w:r>
      <w:proofErr w:type="spellEnd"/>
      <w:r w:rsidRPr="00962A9C">
        <w:rPr>
          <w:rFonts w:ascii="Tahoma" w:hAnsi="Tahoma" w:cs="Tahoma"/>
          <w:sz w:val="24"/>
          <w:szCs w:val="24"/>
        </w:rPr>
        <w:t xml:space="preserve"> with jurisdiction for judicial review could make in appropriate case.  What was sought to be quashed by certiorari was the decision which both courts h</w:t>
      </w:r>
      <w:r w:rsidR="00A452F9" w:rsidRPr="00962A9C">
        <w:rPr>
          <w:rFonts w:ascii="Tahoma" w:hAnsi="Tahoma" w:cs="Tahoma"/>
          <w:sz w:val="24"/>
          <w:szCs w:val="24"/>
        </w:rPr>
        <w:t>e</w:t>
      </w:r>
      <w:r w:rsidRPr="00962A9C">
        <w:rPr>
          <w:rFonts w:ascii="Tahoma" w:hAnsi="Tahoma" w:cs="Tahoma"/>
          <w:sz w:val="24"/>
          <w:szCs w:val="24"/>
        </w:rPr>
        <w:t xml:space="preserve">ld were given without hearing.  In the case of </w:t>
      </w:r>
      <w:r w:rsidRPr="00962A9C">
        <w:rPr>
          <w:rFonts w:ascii="Tahoma" w:hAnsi="Tahoma" w:cs="Tahoma"/>
          <w:sz w:val="24"/>
          <w:szCs w:val="24"/>
          <w:u w:val="single"/>
        </w:rPr>
        <w:t xml:space="preserve">REPUBLIC </w:t>
      </w:r>
      <w:r w:rsidR="001849A0" w:rsidRPr="00962A9C">
        <w:rPr>
          <w:rFonts w:ascii="Tahoma" w:hAnsi="Tahoma" w:cs="Tahoma"/>
          <w:sz w:val="24"/>
          <w:szCs w:val="24"/>
        </w:rPr>
        <w:t>v</w:t>
      </w:r>
      <w:r w:rsidRPr="00962A9C">
        <w:rPr>
          <w:rFonts w:ascii="Tahoma" w:hAnsi="Tahoma" w:cs="Tahoma"/>
          <w:sz w:val="24"/>
          <w:szCs w:val="24"/>
        </w:rPr>
        <w:t xml:space="preserve"> </w:t>
      </w:r>
      <w:r w:rsidRPr="00962A9C">
        <w:rPr>
          <w:rFonts w:ascii="Tahoma" w:hAnsi="Tahoma" w:cs="Tahoma"/>
          <w:sz w:val="24"/>
          <w:szCs w:val="24"/>
          <w:u w:val="single"/>
        </w:rPr>
        <w:t xml:space="preserve">COMMITTEE </w:t>
      </w:r>
      <w:r w:rsidRPr="00962A9C">
        <w:rPr>
          <w:rFonts w:ascii="Tahoma" w:hAnsi="Tahoma" w:cs="Tahoma"/>
          <w:sz w:val="24"/>
          <w:szCs w:val="24"/>
          <w:u w:val="single"/>
        </w:rPr>
        <w:lastRenderedPageBreak/>
        <w:t>OF INQUIRY INTO NUNGUA TRADITIONAL AFFAIRS;</w:t>
      </w:r>
      <w:r w:rsidR="001849A0" w:rsidRPr="00962A9C">
        <w:rPr>
          <w:rFonts w:ascii="Tahoma" w:hAnsi="Tahoma" w:cs="Tahoma"/>
          <w:sz w:val="24"/>
          <w:szCs w:val="24"/>
          <w:u w:val="single"/>
        </w:rPr>
        <w:t xml:space="preserve"> </w:t>
      </w:r>
      <w:r w:rsidRPr="00962A9C">
        <w:rPr>
          <w:rFonts w:ascii="Tahoma" w:hAnsi="Tahoma" w:cs="Tahoma"/>
          <w:sz w:val="24"/>
          <w:szCs w:val="24"/>
          <w:u w:val="single"/>
        </w:rPr>
        <w:t xml:space="preserve">EX PARTE ODAI IV &amp; OTHERS </w:t>
      </w:r>
      <w:r w:rsidRPr="00962A9C">
        <w:rPr>
          <w:rFonts w:ascii="Tahoma" w:hAnsi="Tahoma" w:cs="Tahoma"/>
          <w:sz w:val="24"/>
          <w:szCs w:val="24"/>
        </w:rPr>
        <w:t>[1996-97] SCGLR 401 this court after examining the  case law expanded the scope of certiorari and made it clear that “any fact finding tribunal or commission of inquiry, whether statutory or not, which has made any decision based on evidence, affecting rights of  subjects would be “acting judiciary” and would thus be amenable to supervisory jurisdiction of the courts”.</w:t>
      </w:r>
    </w:p>
    <w:p w:rsidR="00973FB0" w:rsidRPr="00962A9C" w:rsidRDefault="00973FB0" w:rsidP="006D4CE4">
      <w:pPr>
        <w:pStyle w:val="NoSpacing"/>
        <w:spacing w:line="360" w:lineRule="auto"/>
        <w:jc w:val="both"/>
        <w:rPr>
          <w:rFonts w:ascii="Tahoma" w:hAnsi="Tahoma" w:cs="Tahoma"/>
          <w:sz w:val="24"/>
          <w:szCs w:val="24"/>
        </w:rPr>
      </w:pPr>
    </w:p>
    <w:p w:rsidR="00973FB0" w:rsidRPr="00962A9C" w:rsidRDefault="00A452F9" w:rsidP="006D4CE4">
      <w:pPr>
        <w:pStyle w:val="NoSpacing"/>
        <w:spacing w:line="480" w:lineRule="auto"/>
        <w:jc w:val="both"/>
        <w:rPr>
          <w:rFonts w:ascii="Tahoma" w:hAnsi="Tahoma" w:cs="Tahoma"/>
          <w:sz w:val="24"/>
          <w:szCs w:val="24"/>
        </w:rPr>
      </w:pPr>
      <w:r w:rsidRPr="00962A9C">
        <w:rPr>
          <w:rFonts w:ascii="Tahoma" w:hAnsi="Tahoma" w:cs="Tahoma"/>
          <w:sz w:val="24"/>
          <w:szCs w:val="24"/>
        </w:rPr>
        <w:t>This court relied on the o</w:t>
      </w:r>
      <w:r w:rsidR="00973FB0" w:rsidRPr="00962A9C">
        <w:rPr>
          <w:rFonts w:ascii="Tahoma" w:hAnsi="Tahoma" w:cs="Tahoma"/>
          <w:sz w:val="24"/>
          <w:szCs w:val="24"/>
        </w:rPr>
        <w:t>ft-quoted dictum of Lord Denning MR in RE PERGAMON PRESS LTD [1971] 1 CH 388 at 399 where the law was stated thus:</w:t>
      </w:r>
    </w:p>
    <w:p w:rsidR="00D65B32" w:rsidRPr="00962A9C" w:rsidRDefault="00D65B32" w:rsidP="006D4CE4">
      <w:pPr>
        <w:pStyle w:val="NoSpacing"/>
        <w:spacing w:line="360" w:lineRule="auto"/>
        <w:jc w:val="both"/>
        <w:rPr>
          <w:rFonts w:ascii="Tahoma" w:hAnsi="Tahoma" w:cs="Tahoma"/>
          <w:sz w:val="24"/>
          <w:szCs w:val="24"/>
        </w:rPr>
      </w:pPr>
    </w:p>
    <w:p w:rsidR="00973FB0" w:rsidRPr="00962A9C" w:rsidRDefault="00973FB0" w:rsidP="006D4CE4">
      <w:pPr>
        <w:pStyle w:val="NoSpacing"/>
        <w:spacing w:line="480" w:lineRule="auto"/>
        <w:ind w:left="720"/>
        <w:jc w:val="both"/>
        <w:rPr>
          <w:rFonts w:ascii="Tahoma" w:hAnsi="Tahoma" w:cs="Tahoma"/>
          <w:sz w:val="24"/>
          <w:szCs w:val="24"/>
        </w:rPr>
      </w:pPr>
      <w:r w:rsidRPr="00962A9C">
        <w:rPr>
          <w:rFonts w:ascii="Tahoma" w:hAnsi="Tahoma" w:cs="Tahoma"/>
          <w:sz w:val="24"/>
          <w:szCs w:val="24"/>
        </w:rPr>
        <w:t>“</w:t>
      </w:r>
      <w:r w:rsidRPr="00962A9C">
        <w:rPr>
          <w:rFonts w:ascii="Tahoma" w:hAnsi="Tahoma" w:cs="Tahoma"/>
          <w:sz w:val="24"/>
          <w:szCs w:val="24"/>
          <w:u w:val="single"/>
        </w:rPr>
        <w:t xml:space="preserve">Seeing that their work and their report may lead to such consequences, I am </w:t>
      </w:r>
      <w:r w:rsidR="00D65B32" w:rsidRPr="00962A9C">
        <w:rPr>
          <w:rFonts w:ascii="Tahoma" w:hAnsi="Tahoma" w:cs="Tahoma"/>
          <w:sz w:val="24"/>
          <w:szCs w:val="24"/>
          <w:u w:val="single"/>
        </w:rPr>
        <w:t>clearly</w:t>
      </w:r>
      <w:r w:rsidRPr="00962A9C">
        <w:rPr>
          <w:rFonts w:ascii="Tahoma" w:hAnsi="Tahoma" w:cs="Tahoma"/>
          <w:sz w:val="24"/>
          <w:szCs w:val="24"/>
          <w:u w:val="single"/>
        </w:rPr>
        <w:t xml:space="preserve"> of the opinion that the inspectors must act fairly.  This is a duty which rests on them as on other bodies</w:t>
      </w:r>
      <w:r w:rsidR="00D65B32" w:rsidRPr="00962A9C">
        <w:rPr>
          <w:rFonts w:ascii="Tahoma" w:hAnsi="Tahoma" w:cs="Tahoma"/>
          <w:sz w:val="24"/>
          <w:szCs w:val="24"/>
          <w:u w:val="single"/>
        </w:rPr>
        <w:t xml:space="preserve"> even though they are not judicial or </w:t>
      </w:r>
      <w:proofErr w:type="spellStart"/>
      <w:r w:rsidR="00D65B32" w:rsidRPr="00962A9C">
        <w:rPr>
          <w:rFonts w:ascii="Tahoma" w:hAnsi="Tahoma" w:cs="Tahoma"/>
          <w:sz w:val="24"/>
          <w:szCs w:val="24"/>
          <w:u w:val="single"/>
        </w:rPr>
        <w:t>quasai</w:t>
      </w:r>
      <w:proofErr w:type="spellEnd"/>
      <w:r w:rsidR="00D65B32" w:rsidRPr="00962A9C">
        <w:rPr>
          <w:rFonts w:ascii="Tahoma" w:hAnsi="Tahoma" w:cs="Tahoma"/>
          <w:sz w:val="24"/>
          <w:szCs w:val="24"/>
          <w:u w:val="single"/>
        </w:rPr>
        <w:t>-judicial but only administrative</w:t>
      </w:r>
      <w:r w:rsidR="00D65B32" w:rsidRPr="00962A9C">
        <w:rPr>
          <w:rFonts w:ascii="Tahoma" w:hAnsi="Tahoma" w:cs="Tahoma"/>
          <w:sz w:val="24"/>
          <w:szCs w:val="24"/>
        </w:rPr>
        <w:t>”</w:t>
      </w:r>
    </w:p>
    <w:p w:rsidR="00D65B32" w:rsidRPr="00962A9C" w:rsidRDefault="00D65B32" w:rsidP="006D4CE4">
      <w:pPr>
        <w:pStyle w:val="NoSpacing"/>
        <w:spacing w:line="360" w:lineRule="auto"/>
        <w:jc w:val="both"/>
        <w:rPr>
          <w:rFonts w:ascii="Tahoma" w:hAnsi="Tahoma" w:cs="Tahoma"/>
          <w:sz w:val="24"/>
          <w:szCs w:val="24"/>
        </w:rPr>
      </w:pPr>
    </w:p>
    <w:p w:rsidR="00D65B32" w:rsidRPr="00962A9C" w:rsidRDefault="00D65B32"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Another issue which the learned justices of the Court of Appeal took into consideration and allowed the appeal was the fact that the resort of judicial review limits the courts to only documentary evidence and affidavit evidence which may not lead to satisfactory findings of fact upon which a determination may be made.  The settled practice is that in hearing cases which are commenced not by writ </w:t>
      </w:r>
      <w:r w:rsidR="00A452F9" w:rsidRPr="00962A9C">
        <w:rPr>
          <w:rFonts w:ascii="Tahoma" w:hAnsi="Tahoma" w:cs="Tahoma"/>
          <w:sz w:val="24"/>
          <w:szCs w:val="24"/>
        </w:rPr>
        <w:t xml:space="preserve">but by originating notice of motion, </w:t>
      </w:r>
      <w:r w:rsidRPr="00962A9C">
        <w:rPr>
          <w:rFonts w:ascii="Tahoma" w:hAnsi="Tahoma" w:cs="Tahoma"/>
          <w:sz w:val="24"/>
          <w:szCs w:val="24"/>
        </w:rPr>
        <w:t xml:space="preserve">strictly bound to only consider the affidavit and documentary evidence in </w:t>
      </w:r>
      <w:r w:rsidR="00A452F9" w:rsidRPr="00962A9C">
        <w:rPr>
          <w:rFonts w:ascii="Tahoma" w:hAnsi="Tahoma" w:cs="Tahoma"/>
          <w:sz w:val="24"/>
          <w:szCs w:val="24"/>
        </w:rPr>
        <w:t xml:space="preserve">the </w:t>
      </w:r>
      <w:r w:rsidRPr="00962A9C">
        <w:rPr>
          <w:rFonts w:ascii="Tahoma" w:hAnsi="Tahoma" w:cs="Tahoma"/>
          <w:sz w:val="24"/>
          <w:szCs w:val="24"/>
        </w:rPr>
        <w:t>application.  If</w:t>
      </w:r>
      <w:r w:rsidR="00A452F9" w:rsidRPr="00962A9C">
        <w:rPr>
          <w:rFonts w:ascii="Tahoma" w:hAnsi="Tahoma" w:cs="Tahoma"/>
          <w:sz w:val="24"/>
          <w:szCs w:val="24"/>
        </w:rPr>
        <w:t xml:space="preserve"> a</w:t>
      </w:r>
      <w:r w:rsidRPr="00962A9C">
        <w:rPr>
          <w:rFonts w:ascii="Tahoma" w:hAnsi="Tahoma" w:cs="Tahoma"/>
          <w:sz w:val="24"/>
          <w:szCs w:val="24"/>
        </w:rPr>
        <w:t xml:space="preserve"> court i</w:t>
      </w:r>
      <w:r w:rsidR="00A452F9" w:rsidRPr="00962A9C">
        <w:rPr>
          <w:rFonts w:ascii="Tahoma" w:hAnsi="Tahoma" w:cs="Tahoma"/>
          <w:sz w:val="24"/>
          <w:szCs w:val="24"/>
        </w:rPr>
        <w:t>n</w:t>
      </w:r>
      <w:r w:rsidRPr="00962A9C">
        <w:rPr>
          <w:rFonts w:ascii="Tahoma" w:hAnsi="Tahoma" w:cs="Tahoma"/>
          <w:sz w:val="24"/>
          <w:szCs w:val="24"/>
        </w:rPr>
        <w:t xml:space="preserve"> considering the matter is of the view that oral evidence is needed to prove crucial facts the determination of which would advance substantial </w:t>
      </w:r>
      <w:proofErr w:type="gramStart"/>
      <w:r w:rsidRPr="00962A9C">
        <w:rPr>
          <w:rFonts w:ascii="Tahoma" w:hAnsi="Tahoma" w:cs="Tahoma"/>
          <w:sz w:val="24"/>
          <w:szCs w:val="24"/>
        </w:rPr>
        <w:t>justice</w:t>
      </w:r>
      <w:proofErr w:type="gramEnd"/>
      <w:r w:rsidRPr="00962A9C">
        <w:rPr>
          <w:rFonts w:ascii="Tahoma" w:hAnsi="Tahoma" w:cs="Tahoma"/>
          <w:sz w:val="24"/>
          <w:szCs w:val="24"/>
        </w:rPr>
        <w:t xml:space="preserve"> it could order the taking </w:t>
      </w:r>
      <w:r w:rsidR="00A452F9" w:rsidRPr="00962A9C">
        <w:rPr>
          <w:rFonts w:ascii="Tahoma" w:hAnsi="Tahoma" w:cs="Tahoma"/>
          <w:sz w:val="24"/>
          <w:szCs w:val="24"/>
        </w:rPr>
        <w:t xml:space="preserve">of </w:t>
      </w:r>
      <w:r w:rsidRPr="00962A9C">
        <w:rPr>
          <w:rFonts w:ascii="Tahoma" w:hAnsi="Tahoma" w:cs="Tahoma"/>
          <w:sz w:val="24"/>
          <w:szCs w:val="24"/>
        </w:rPr>
        <w:t xml:space="preserve">oral evidence and could even order the filing of pleadings in appropriate cases to assist the court and the parties to </w:t>
      </w:r>
      <w:r w:rsidRPr="00962A9C">
        <w:rPr>
          <w:rFonts w:ascii="Tahoma" w:hAnsi="Tahoma" w:cs="Tahoma"/>
          <w:sz w:val="24"/>
          <w:szCs w:val="24"/>
        </w:rPr>
        <w:lastRenderedPageBreak/>
        <w:t xml:space="preserve">arrive at a just conclusion.  In this case, it appeared that the parties never had any difficulty with the affidavit and documentary evidence on record.  </w:t>
      </w:r>
      <w:r w:rsidR="00A452F9" w:rsidRPr="00962A9C">
        <w:rPr>
          <w:rFonts w:ascii="Tahoma" w:hAnsi="Tahoma" w:cs="Tahoma"/>
          <w:sz w:val="24"/>
          <w:szCs w:val="24"/>
        </w:rPr>
        <w:t>W</w:t>
      </w:r>
      <w:r w:rsidRPr="00962A9C">
        <w:rPr>
          <w:rFonts w:ascii="Tahoma" w:hAnsi="Tahoma" w:cs="Tahoma"/>
          <w:sz w:val="24"/>
          <w:szCs w:val="24"/>
        </w:rPr>
        <w:t xml:space="preserve">ith due respect to the Court of Appeal, </w:t>
      </w:r>
      <w:r w:rsidR="00A452F9" w:rsidRPr="00962A9C">
        <w:rPr>
          <w:rFonts w:ascii="Tahoma" w:hAnsi="Tahoma" w:cs="Tahoma"/>
          <w:sz w:val="24"/>
          <w:szCs w:val="24"/>
        </w:rPr>
        <w:t xml:space="preserve">it was </w:t>
      </w:r>
      <w:r w:rsidRPr="00962A9C">
        <w:rPr>
          <w:rFonts w:ascii="Tahoma" w:hAnsi="Tahoma" w:cs="Tahoma"/>
          <w:sz w:val="24"/>
          <w:szCs w:val="24"/>
        </w:rPr>
        <w:t>wrong for it to conclude that the procedure was inappropriate for lack of findings of facts in determination of the matter at the High Court.</w:t>
      </w:r>
    </w:p>
    <w:p w:rsidR="006330A2" w:rsidRPr="00962A9C" w:rsidRDefault="006330A2" w:rsidP="006D4CE4">
      <w:pPr>
        <w:pStyle w:val="NoSpacing"/>
        <w:spacing w:line="360" w:lineRule="auto"/>
        <w:jc w:val="both"/>
        <w:rPr>
          <w:rFonts w:ascii="Tahoma" w:hAnsi="Tahoma" w:cs="Tahoma"/>
          <w:sz w:val="24"/>
          <w:szCs w:val="24"/>
        </w:rPr>
      </w:pPr>
    </w:p>
    <w:p w:rsidR="006330A2" w:rsidRPr="00962A9C" w:rsidRDefault="006330A2"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This court in the case of </w:t>
      </w:r>
      <w:r w:rsidRPr="00962A9C">
        <w:rPr>
          <w:rFonts w:ascii="Tahoma" w:hAnsi="Tahoma" w:cs="Tahoma"/>
          <w:sz w:val="24"/>
          <w:szCs w:val="24"/>
          <w:u w:val="single"/>
        </w:rPr>
        <w:t>REPUBLIC v HIGH COURT, ACCRA; EX PARTE ALLGATE CO</w:t>
      </w:r>
      <w:r w:rsidR="00835743" w:rsidRPr="00962A9C">
        <w:rPr>
          <w:rFonts w:ascii="Tahoma" w:hAnsi="Tahoma" w:cs="Tahoma"/>
          <w:sz w:val="24"/>
          <w:szCs w:val="24"/>
          <w:u w:val="single"/>
        </w:rPr>
        <w:t>.</w:t>
      </w:r>
      <w:r w:rsidRPr="00962A9C">
        <w:rPr>
          <w:rFonts w:ascii="Tahoma" w:hAnsi="Tahoma" w:cs="Tahoma"/>
          <w:sz w:val="24"/>
          <w:szCs w:val="24"/>
          <w:u w:val="single"/>
        </w:rPr>
        <w:t xml:space="preserve"> LTD (AMALGAMATED BANK LTD INTERESTED PARTY)</w:t>
      </w:r>
      <w:r w:rsidRPr="00962A9C">
        <w:rPr>
          <w:rFonts w:ascii="Tahoma" w:hAnsi="Tahoma" w:cs="Tahoma"/>
          <w:sz w:val="24"/>
          <w:szCs w:val="24"/>
        </w:rPr>
        <w:t xml:space="preserve"> [2007-2008] SCGLR 1041</w:t>
      </w:r>
      <w:r w:rsidR="004836A4" w:rsidRPr="00962A9C">
        <w:rPr>
          <w:rFonts w:ascii="Tahoma" w:hAnsi="Tahoma" w:cs="Tahoma"/>
          <w:sz w:val="24"/>
          <w:szCs w:val="24"/>
        </w:rPr>
        <w:t>,</w:t>
      </w:r>
      <w:r w:rsidRPr="00962A9C">
        <w:rPr>
          <w:rFonts w:ascii="Tahoma" w:hAnsi="Tahoma" w:cs="Tahoma"/>
          <w:sz w:val="24"/>
          <w:szCs w:val="24"/>
        </w:rPr>
        <w:t xml:space="preserve"> which appears to be one of the first </w:t>
      </w:r>
      <w:r w:rsidR="004836A4" w:rsidRPr="00962A9C">
        <w:rPr>
          <w:rFonts w:ascii="Tahoma" w:hAnsi="Tahoma" w:cs="Tahoma"/>
          <w:sz w:val="24"/>
          <w:szCs w:val="24"/>
        </w:rPr>
        <w:t xml:space="preserve">cases on non-compliance </w:t>
      </w:r>
      <w:r w:rsidRPr="00962A9C">
        <w:rPr>
          <w:rFonts w:ascii="Tahoma" w:hAnsi="Tahoma" w:cs="Tahoma"/>
          <w:sz w:val="24"/>
          <w:szCs w:val="24"/>
        </w:rPr>
        <w:t>upon the coming into force of the current High Court [Civil Procedure] Rules CI 47 of 2004, has laid down the guidelines for determination of circumstances under which non-compliance could be treated as a nullity.  In the view of this court, non-compliance will nullify proceeding</w:t>
      </w:r>
      <w:r w:rsidR="004836A4" w:rsidRPr="00962A9C">
        <w:rPr>
          <w:rFonts w:ascii="Tahoma" w:hAnsi="Tahoma" w:cs="Tahoma"/>
          <w:sz w:val="24"/>
          <w:szCs w:val="24"/>
        </w:rPr>
        <w:t>s</w:t>
      </w:r>
      <w:r w:rsidRPr="00962A9C">
        <w:rPr>
          <w:rFonts w:ascii="Tahoma" w:hAnsi="Tahoma" w:cs="Tahoma"/>
          <w:sz w:val="24"/>
          <w:szCs w:val="24"/>
        </w:rPr>
        <w:t xml:space="preserve"> if the irregularity complained</w:t>
      </w:r>
      <w:r w:rsidR="004836A4" w:rsidRPr="00962A9C">
        <w:rPr>
          <w:rFonts w:ascii="Tahoma" w:hAnsi="Tahoma" w:cs="Tahoma"/>
          <w:sz w:val="24"/>
          <w:szCs w:val="24"/>
        </w:rPr>
        <w:t xml:space="preserve"> of amounts to a breach of the C</w:t>
      </w:r>
      <w:r w:rsidRPr="00962A9C">
        <w:rPr>
          <w:rFonts w:ascii="Tahoma" w:hAnsi="Tahoma" w:cs="Tahoma"/>
          <w:sz w:val="24"/>
          <w:szCs w:val="24"/>
        </w:rPr>
        <w:t>onstitution or a statute [e.g. Peoples Representation Law PNDC</w:t>
      </w:r>
      <w:r w:rsidR="00835743" w:rsidRPr="00962A9C">
        <w:rPr>
          <w:rFonts w:ascii="Tahoma" w:hAnsi="Tahoma" w:cs="Tahoma"/>
          <w:sz w:val="24"/>
          <w:szCs w:val="24"/>
        </w:rPr>
        <w:t xml:space="preserve"> </w:t>
      </w:r>
      <w:r w:rsidRPr="00962A9C">
        <w:rPr>
          <w:rFonts w:ascii="Tahoma" w:hAnsi="Tahoma" w:cs="Tahoma"/>
          <w:sz w:val="24"/>
          <w:szCs w:val="24"/>
        </w:rPr>
        <w:t>L284 of 1992] or breach of the rules of natural justice.  We think that the above pronouncement of this could should lead us to conclude that as the application for judicial review is sanctioned by Order 55 of the High Court rules any irregularity complained of should not be declared as a nullity.  The proceedings under consideration was mounted purposely to quash the l</w:t>
      </w:r>
      <w:r w:rsidR="004836A4" w:rsidRPr="00962A9C">
        <w:rPr>
          <w:rFonts w:ascii="Tahoma" w:hAnsi="Tahoma" w:cs="Tahoma"/>
          <w:sz w:val="24"/>
          <w:szCs w:val="24"/>
        </w:rPr>
        <w:t>e</w:t>
      </w:r>
      <w:r w:rsidRPr="00962A9C">
        <w:rPr>
          <w:rFonts w:ascii="Tahoma" w:hAnsi="Tahoma" w:cs="Tahoma"/>
          <w:sz w:val="24"/>
          <w:szCs w:val="24"/>
        </w:rPr>
        <w:t>tter from the first respondent terminating the appointments of the app</w:t>
      </w:r>
      <w:r w:rsidR="004836A4" w:rsidRPr="00962A9C">
        <w:rPr>
          <w:rFonts w:ascii="Tahoma" w:hAnsi="Tahoma" w:cs="Tahoma"/>
          <w:sz w:val="24"/>
          <w:szCs w:val="24"/>
        </w:rPr>
        <w:t>ellants</w:t>
      </w:r>
      <w:r w:rsidRPr="00962A9C">
        <w:rPr>
          <w:rFonts w:ascii="Tahoma" w:hAnsi="Tahoma" w:cs="Tahoma"/>
          <w:sz w:val="24"/>
          <w:szCs w:val="24"/>
        </w:rPr>
        <w:t>. This was even acknowledged by the Court of Appeal when it observed as follows:</w:t>
      </w:r>
    </w:p>
    <w:p w:rsidR="00835743" w:rsidRPr="00962A9C" w:rsidRDefault="00835743" w:rsidP="006D4CE4">
      <w:pPr>
        <w:pStyle w:val="NoSpacing"/>
        <w:spacing w:line="360" w:lineRule="auto"/>
        <w:jc w:val="both"/>
        <w:rPr>
          <w:rFonts w:ascii="Tahoma" w:hAnsi="Tahoma" w:cs="Tahoma"/>
          <w:sz w:val="24"/>
          <w:szCs w:val="24"/>
        </w:rPr>
      </w:pPr>
    </w:p>
    <w:p w:rsidR="006330A2" w:rsidRPr="00962A9C" w:rsidRDefault="006330A2" w:rsidP="006D4CE4">
      <w:pPr>
        <w:pStyle w:val="NoSpacing"/>
        <w:spacing w:line="480" w:lineRule="auto"/>
        <w:ind w:left="720"/>
        <w:jc w:val="both"/>
        <w:rPr>
          <w:rFonts w:ascii="Tahoma" w:hAnsi="Tahoma" w:cs="Tahoma"/>
          <w:sz w:val="24"/>
          <w:szCs w:val="24"/>
        </w:rPr>
      </w:pPr>
      <w:r w:rsidRPr="00962A9C">
        <w:rPr>
          <w:rFonts w:ascii="Tahoma" w:hAnsi="Tahoma" w:cs="Tahoma"/>
          <w:sz w:val="24"/>
          <w:szCs w:val="24"/>
        </w:rPr>
        <w:t>“In the exercise of their</w:t>
      </w:r>
      <w:r w:rsidR="00835743" w:rsidRPr="00962A9C">
        <w:rPr>
          <w:rFonts w:ascii="Tahoma" w:hAnsi="Tahoma" w:cs="Tahoma"/>
          <w:sz w:val="24"/>
          <w:szCs w:val="24"/>
        </w:rPr>
        <w:t xml:space="preserve"> </w:t>
      </w:r>
      <w:r w:rsidRPr="00962A9C">
        <w:rPr>
          <w:rFonts w:ascii="Tahoma" w:hAnsi="Tahoma" w:cs="Tahoma"/>
          <w:sz w:val="24"/>
          <w:szCs w:val="24"/>
        </w:rPr>
        <w:t xml:space="preserve">functions, administrative bodies set up implement executive policies </w:t>
      </w:r>
      <w:r w:rsidR="00835743" w:rsidRPr="00962A9C">
        <w:rPr>
          <w:rFonts w:ascii="Tahoma" w:hAnsi="Tahoma" w:cs="Tahoma"/>
          <w:sz w:val="24"/>
          <w:szCs w:val="24"/>
        </w:rPr>
        <w:t>exercise</w:t>
      </w:r>
      <w:r w:rsidRPr="00962A9C">
        <w:rPr>
          <w:rFonts w:ascii="Tahoma" w:hAnsi="Tahoma" w:cs="Tahoma"/>
          <w:sz w:val="24"/>
          <w:szCs w:val="24"/>
        </w:rPr>
        <w:t xml:space="preserve"> judicial or quasi-judicial functions that determine the rights of persons in relation to inter alia, executive policy and/or their implementation.  </w:t>
      </w:r>
      <w:r w:rsidRPr="00962A9C">
        <w:rPr>
          <w:rFonts w:ascii="Tahoma" w:hAnsi="Tahoma" w:cs="Tahoma"/>
          <w:sz w:val="24"/>
          <w:szCs w:val="24"/>
          <w:u w:val="single"/>
        </w:rPr>
        <w:t xml:space="preserve">Judicial review is the power of the court to </w:t>
      </w:r>
      <w:r w:rsidR="00835743" w:rsidRPr="00962A9C">
        <w:rPr>
          <w:rFonts w:ascii="Tahoma" w:hAnsi="Tahoma" w:cs="Tahoma"/>
          <w:sz w:val="24"/>
          <w:szCs w:val="24"/>
          <w:u w:val="single"/>
        </w:rPr>
        <w:t>ensure</w:t>
      </w:r>
      <w:r w:rsidRPr="00962A9C">
        <w:rPr>
          <w:rFonts w:ascii="Tahoma" w:hAnsi="Tahoma" w:cs="Tahoma"/>
          <w:sz w:val="24"/>
          <w:szCs w:val="24"/>
          <w:u w:val="single"/>
        </w:rPr>
        <w:t xml:space="preserve"> that such </w:t>
      </w:r>
      <w:r w:rsidRPr="00962A9C">
        <w:rPr>
          <w:rFonts w:ascii="Tahoma" w:hAnsi="Tahoma" w:cs="Tahoma"/>
          <w:sz w:val="24"/>
          <w:szCs w:val="24"/>
          <w:u w:val="single"/>
        </w:rPr>
        <w:lastRenderedPageBreak/>
        <w:t>activity that affects the rights of persons is done fairly.  It controls public administration by checking the abuse or misuse of public po</w:t>
      </w:r>
      <w:r w:rsidR="00835743" w:rsidRPr="00962A9C">
        <w:rPr>
          <w:rFonts w:ascii="Tahoma" w:hAnsi="Tahoma" w:cs="Tahoma"/>
          <w:sz w:val="24"/>
          <w:szCs w:val="24"/>
          <w:u w:val="single"/>
        </w:rPr>
        <w:t>w</w:t>
      </w:r>
      <w:r w:rsidRPr="00962A9C">
        <w:rPr>
          <w:rFonts w:ascii="Tahoma" w:hAnsi="Tahoma" w:cs="Tahoma"/>
          <w:sz w:val="24"/>
          <w:szCs w:val="24"/>
          <w:u w:val="single"/>
        </w:rPr>
        <w:t>er”</w:t>
      </w:r>
    </w:p>
    <w:p w:rsidR="006330A2" w:rsidRPr="00962A9C" w:rsidRDefault="006330A2" w:rsidP="006D4CE4">
      <w:pPr>
        <w:pStyle w:val="NoSpacing"/>
        <w:spacing w:line="360" w:lineRule="auto"/>
        <w:jc w:val="both"/>
        <w:rPr>
          <w:rFonts w:ascii="Tahoma" w:hAnsi="Tahoma" w:cs="Tahoma"/>
          <w:sz w:val="24"/>
          <w:szCs w:val="24"/>
        </w:rPr>
      </w:pPr>
    </w:p>
    <w:p w:rsidR="006330A2" w:rsidRPr="00962A9C" w:rsidRDefault="006330A2"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We think that with the above accurate statement of the law by </w:t>
      </w:r>
      <w:r w:rsidR="00835743" w:rsidRPr="00962A9C">
        <w:rPr>
          <w:rFonts w:ascii="Tahoma" w:hAnsi="Tahoma" w:cs="Tahoma"/>
          <w:sz w:val="24"/>
          <w:szCs w:val="24"/>
        </w:rPr>
        <w:t>the Court</w:t>
      </w:r>
      <w:r w:rsidRPr="00962A9C">
        <w:rPr>
          <w:rFonts w:ascii="Tahoma" w:hAnsi="Tahoma" w:cs="Tahoma"/>
          <w:sz w:val="24"/>
          <w:szCs w:val="24"/>
        </w:rPr>
        <w:t xml:space="preserve"> of Appeal</w:t>
      </w:r>
      <w:r w:rsidR="00835743" w:rsidRPr="00962A9C">
        <w:rPr>
          <w:rFonts w:ascii="Tahoma" w:hAnsi="Tahoma" w:cs="Tahoma"/>
          <w:sz w:val="24"/>
          <w:szCs w:val="24"/>
        </w:rPr>
        <w:t>, it should have intervened to quash the letter terminating the appointments of the appellants when the respondents woefully failed to take the appellants through the due process as req</w:t>
      </w:r>
      <w:r w:rsidR="004836A4" w:rsidRPr="00962A9C">
        <w:rPr>
          <w:rFonts w:ascii="Tahoma" w:hAnsi="Tahoma" w:cs="Tahoma"/>
          <w:sz w:val="24"/>
          <w:szCs w:val="24"/>
        </w:rPr>
        <w:t>uired by the provisions of the Constitution</w:t>
      </w:r>
      <w:r w:rsidR="00835743" w:rsidRPr="00962A9C">
        <w:rPr>
          <w:rFonts w:ascii="Tahoma" w:hAnsi="Tahoma" w:cs="Tahoma"/>
          <w:sz w:val="24"/>
          <w:szCs w:val="24"/>
        </w:rPr>
        <w:t>.  Failure of the Court of Appeal to intervene when there was obvious violation of Articles 191 and 23 of the 1992 Constitution</w:t>
      </w:r>
      <w:r w:rsidR="004836A4" w:rsidRPr="00962A9C">
        <w:rPr>
          <w:rFonts w:ascii="Tahoma" w:hAnsi="Tahoma" w:cs="Tahoma"/>
          <w:sz w:val="24"/>
          <w:szCs w:val="24"/>
        </w:rPr>
        <w:t xml:space="preserve"> should be deemed as an error for the allowance of the appeal</w:t>
      </w:r>
      <w:r w:rsidR="00835743" w:rsidRPr="00962A9C">
        <w:rPr>
          <w:rFonts w:ascii="Tahoma" w:hAnsi="Tahoma" w:cs="Tahoma"/>
          <w:sz w:val="24"/>
          <w:szCs w:val="24"/>
        </w:rPr>
        <w:t>.</w:t>
      </w:r>
    </w:p>
    <w:p w:rsidR="00835743" w:rsidRPr="00962A9C" w:rsidRDefault="00835743" w:rsidP="006D4CE4">
      <w:pPr>
        <w:pStyle w:val="NoSpacing"/>
        <w:spacing w:line="360" w:lineRule="auto"/>
        <w:jc w:val="both"/>
        <w:rPr>
          <w:rFonts w:ascii="Tahoma" w:hAnsi="Tahoma" w:cs="Tahoma"/>
          <w:sz w:val="24"/>
          <w:szCs w:val="24"/>
        </w:rPr>
      </w:pPr>
    </w:p>
    <w:p w:rsidR="00835743" w:rsidRDefault="00835743" w:rsidP="006D4CE4">
      <w:pPr>
        <w:pStyle w:val="NoSpacing"/>
        <w:spacing w:line="480" w:lineRule="auto"/>
        <w:jc w:val="both"/>
        <w:rPr>
          <w:rFonts w:ascii="Tahoma" w:hAnsi="Tahoma" w:cs="Tahoma"/>
          <w:sz w:val="24"/>
          <w:szCs w:val="24"/>
        </w:rPr>
      </w:pPr>
      <w:r w:rsidRPr="00962A9C">
        <w:rPr>
          <w:rFonts w:ascii="Tahoma" w:hAnsi="Tahoma" w:cs="Tahoma"/>
          <w:sz w:val="24"/>
          <w:szCs w:val="24"/>
        </w:rPr>
        <w:t xml:space="preserve">We think that a case of lack of due process was sufficiently made by the appellants to warrant the intervention of </w:t>
      </w:r>
      <w:r w:rsidR="004836A4" w:rsidRPr="00962A9C">
        <w:rPr>
          <w:rFonts w:ascii="Tahoma" w:hAnsi="Tahoma" w:cs="Tahoma"/>
          <w:sz w:val="24"/>
          <w:szCs w:val="24"/>
        </w:rPr>
        <w:t>both the</w:t>
      </w:r>
      <w:r w:rsidRPr="00962A9C">
        <w:rPr>
          <w:rFonts w:ascii="Tahoma" w:hAnsi="Tahoma" w:cs="Tahoma"/>
          <w:sz w:val="24"/>
          <w:szCs w:val="24"/>
        </w:rPr>
        <w:t xml:space="preserve"> High Court and the </w:t>
      </w:r>
      <w:r w:rsidR="004836A4" w:rsidRPr="00962A9C">
        <w:rPr>
          <w:rFonts w:ascii="Tahoma" w:hAnsi="Tahoma" w:cs="Tahoma"/>
          <w:sz w:val="24"/>
          <w:szCs w:val="24"/>
        </w:rPr>
        <w:t>C</w:t>
      </w:r>
      <w:r w:rsidRPr="00962A9C">
        <w:rPr>
          <w:rFonts w:ascii="Tahoma" w:hAnsi="Tahoma" w:cs="Tahoma"/>
          <w:sz w:val="24"/>
          <w:szCs w:val="24"/>
        </w:rPr>
        <w:t>ourt of Appeal.  We accordingly proceed to quash the letter terminating the appointments of the appellants for the reasons above stated and allow the appeal.</w:t>
      </w:r>
    </w:p>
    <w:p w:rsidR="006D4CE4" w:rsidRPr="00962A9C" w:rsidRDefault="006D4CE4" w:rsidP="006D4CE4">
      <w:pPr>
        <w:pStyle w:val="NoSpacing"/>
        <w:spacing w:line="480" w:lineRule="auto"/>
        <w:jc w:val="both"/>
        <w:rPr>
          <w:rFonts w:ascii="Tahoma" w:hAnsi="Tahoma" w:cs="Tahoma"/>
          <w:sz w:val="24"/>
          <w:szCs w:val="24"/>
        </w:rPr>
      </w:pPr>
    </w:p>
    <w:p w:rsidR="00973FB0" w:rsidRPr="00962A9C" w:rsidRDefault="00973FB0" w:rsidP="006D4CE4">
      <w:pPr>
        <w:pStyle w:val="NoSpacing"/>
        <w:spacing w:line="360" w:lineRule="auto"/>
        <w:jc w:val="both"/>
        <w:rPr>
          <w:rFonts w:ascii="Tahoma" w:hAnsi="Tahoma" w:cs="Tahoma"/>
          <w:sz w:val="24"/>
          <w:szCs w:val="24"/>
        </w:rPr>
      </w:pPr>
    </w:p>
    <w:p w:rsidR="006D4CE4" w:rsidRDefault="006D4CE4" w:rsidP="006D4CE4">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6D4CE4" w:rsidRDefault="006D4CE4" w:rsidP="006D4CE4">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7301E1" w:rsidRDefault="007301E1" w:rsidP="006D4CE4">
      <w:pPr>
        <w:spacing w:line="240" w:lineRule="auto"/>
        <w:jc w:val="both"/>
        <w:rPr>
          <w:rFonts w:ascii="Tahoma" w:hAnsi="Tahoma" w:cs="Tahoma"/>
          <w:b/>
          <w:sz w:val="24"/>
          <w:szCs w:val="24"/>
          <w:u w:val="single"/>
        </w:rPr>
      </w:pPr>
    </w:p>
    <w:p w:rsidR="006D4CE4" w:rsidRDefault="00204CA7" w:rsidP="006D4CE4">
      <w:pPr>
        <w:spacing w:line="240" w:lineRule="auto"/>
        <w:jc w:val="both"/>
        <w:rPr>
          <w:rFonts w:ascii="Tahoma" w:hAnsi="Tahoma" w:cs="Tahoma"/>
          <w:b/>
          <w:sz w:val="24"/>
          <w:szCs w:val="24"/>
          <w:u w:val="single"/>
        </w:rPr>
      </w:pPr>
      <w:r>
        <w:rPr>
          <w:rFonts w:ascii="Tahoma" w:hAnsi="Tahoma" w:cs="Tahoma"/>
          <w:b/>
          <w:sz w:val="24"/>
          <w:szCs w:val="24"/>
          <w:u w:val="single"/>
        </w:rPr>
        <w:t>AKUFFO (MS)</w:t>
      </w:r>
      <w:r w:rsidR="006D4CE4">
        <w:rPr>
          <w:rFonts w:ascii="Tahoma" w:hAnsi="Tahoma" w:cs="Tahoma"/>
          <w:b/>
          <w:sz w:val="24"/>
          <w:szCs w:val="24"/>
          <w:u w:val="single"/>
        </w:rPr>
        <w:t xml:space="preserve">, </w:t>
      </w:r>
      <w:proofErr w:type="gramStart"/>
      <w:r>
        <w:rPr>
          <w:rFonts w:ascii="Tahoma" w:hAnsi="Tahoma" w:cs="Tahoma"/>
          <w:b/>
          <w:sz w:val="24"/>
          <w:szCs w:val="24"/>
          <w:u w:val="single"/>
        </w:rPr>
        <w:t>CJ</w:t>
      </w:r>
      <w:r w:rsidR="006D4CE4">
        <w:rPr>
          <w:rFonts w:ascii="Tahoma" w:hAnsi="Tahoma" w:cs="Tahoma"/>
          <w:b/>
          <w:sz w:val="24"/>
          <w:szCs w:val="24"/>
          <w:u w:val="single"/>
        </w:rPr>
        <w:t>:-</w:t>
      </w:r>
      <w:proofErr w:type="gramEnd"/>
    </w:p>
    <w:p w:rsidR="006D4CE4" w:rsidRDefault="006D4CE4" w:rsidP="006D4CE4">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rsidR="006D4CE4" w:rsidRDefault="006D4CE4" w:rsidP="006D4CE4">
      <w:pPr>
        <w:spacing w:line="240" w:lineRule="auto"/>
        <w:jc w:val="both"/>
        <w:rPr>
          <w:rFonts w:ascii="Tahoma" w:hAnsi="Tahoma" w:cs="Tahoma"/>
          <w:sz w:val="24"/>
          <w:szCs w:val="24"/>
        </w:rPr>
      </w:pPr>
    </w:p>
    <w:p w:rsidR="006D4CE4" w:rsidRDefault="006D4CE4" w:rsidP="006D4CE4">
      <w:pPr>
        <w:spacing w:line="240" w:lineRule="auto"/>
        <w:jc w:val="both"/>
        <w:rPr>
          <w:rFonts w:ascii="Tahoma" w:hAnsi="Tahoma" w:cs="Tahoma"/>
          <w:sz w:val="24"/>
          <w:szCs w:val="24"/>
        </w:rPr>
      </w:pPr>
    </w:p>
    <w:p w:rsidR="006D4CE4" w:rsidRDefault="006D4CE4" w:rsidP="006D4CE4">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204CA7">
        <w:rPr>
          <w:rFonts w:ascii="Tahoma" w:hAnsi="Tahoma" w:cs="Tahoma"/>
          <w:b/>
          <w:sz w:val="24"/>
          <w:szCs w:val="24"/>
        </w:rPr>
        <w:t>S. A. B. AKUFFO (MS)</w:t>
      </w:r>
    </w:p>
    <w:p w:rsidR="006D4CE4" w:rsidRDefault="00204CA7" w:rsidP="006D4CE4">
      <w:pPr>
        <w:spacing w:line="240" w:lineRule="auto"/>
        <w:ind w:left="4320"/>
        <w:jc w:val="both"/>
        <w:rPr>
          <w:rFonts w:ascii="Tahoma" w:hAnsi="Tahoma" w:cs="Tahoma"/>
          <w:b/>
          <w:sz w:val="24"/>
          <w:szCs w:val="24"/>
        </w:rPr>
      </w:pPr>
      <w:r>
        <w:rPr>
          <w:rFonts w:ascii="Tahoma" w:hAnsi="Tahoma" w:cs="Tahoma"/>
          <w:b/>
          <w:sz w:val="24"/>
          <w:szCs w:val="24"/>
        </w:rPr>
        <w:t xml:space="preserve">                </w:t>
      </w:r>
      <w:r w:rsidR="006D4CE4">
        <w:rPr>
          <w:rFonts w:ascii="Tahoma" w:hAnsi="Tahoma" w:cs="Tahoma"/>
          <w:b/>
          <w:sz w:val="24"/>
          <w:szCs w:val="24"/>
        </w:rPr>
        <w:t>(</w:t>
      </w:r>
      <w:r>
        <w:rPr>
          <w:rFonts w:ascii="Tahoma" w:hAnsi="Tahoma" w:cs="Tahoma"/>
          <w:b/>
          <w:sz w:val="24"/>
          <w:szCs w:val="24"/>
        </w:rPr>
        <w:t xml:space="preserve">CHIEF </w:t>
      </w:r>
      <w:r w:rsidR="006D4CE4">
        <w:rPr>
          <w:rFonts w:ascii="Tahoma" w:hAnsi="Tahoma" w:cs="Tahoma"/>
          <w:b/>
          <w:sz w:val="24"/>
          <w:szCs w:val="24"/>
        </w:rPr>
        <w:t>JUSTICE)</w:t>
      </w:r>
    </w:p>
    <w:p w:rsidR="006D4CE4" w:rsidRDefault="006D4CE4" w:rsidP="006D4CE4">
      <w:pPr>
        <w:spacing w:line="240" w:lineRule="auto"/>
        <w:jc w:val="both"/>
        <w:rPr>
          <w:rFonts w:ascii="Tahoma" w:hAnsi="Tahoma" w:cs="Tahoma"/>
          <w:b/>
          <w:sz w:val="24"/>
          <w:szCs w:val="24"/>
          <w:u w:val="single"/>
        </w:rPr>
      </w:pPr>
    </w:p>
    <w:p w:rsidR="00204CA7" w:rsidRDefault="00204CA7" w:rsidP="006D4CE4">
      <w:pPr>
        <w:spacing w:line="240" w:lineRule="auto"/>
        <w:jc w:val="both"/>
        <w:rPr>
          <w:rFonts w:ascii="Tahoma" w:hAnsi="Tahoma" w:cs="Tahoma"/>
          <w:b/>
          <w:sz w:val="24"/>
          <w:szCs w:val="24"/>
          <w:u w:val="single"/>
        </w:rPr>
      </w:pPr>
    </w:p>
    <w:p w:rsidR="00204CA7" w:rsidRDefault="00204CA7" w:rsidP="00204CA7">
      <w:pPr>
        <w:spacing w:line="240" w:lineRule="auto"/>
        <w:jc w:val="both"/>
        <w:rPr>
          <w:rFonts w:ascii="Tahoma" w:hAnsi="Tahoma" w:cs="Tahoma"/>
          <w:b/>
          <w:sz w:val="24"/>
          <w:szCs w:val="24"/>
          <w:u w:val="single"/>
        </w:rPr>
      </w:pPr>
      <w:r>
        <w:rPr>
          <w:rFonts w:ascii="Tahoma" w:hAnsi="Tahoma" w:cs="Tahoma"/>
          <w:b/>
          <w:sz w:val="24"/>
          <w:szCs w:val="24"/>
          <w:u w:val="single"/>
        </w:rPr>
        <w:lastRenderedPageBreak/>
        <w:t xml:space="preserve">ANSAH, </w:t>
      </w:r>
      <w:proofErr w:type="gramStart"/>
      <w:r>
        <w:rPr>
          <w:rFonts w:ascii="Tahoma" w:hAnsi="Tahoma" w:cs="Tahoma"/>
          <w:b/>
          <w:sz w:val="24"/>
          <w:szCs w:val="24"/>
          <w:u w:val="single"/>
        </w:rPr>
        <w:t>JSC:-</w:t>
      </w:r>
      <w:proofErr w:type="gramEnd"/>
    </w:p>
    <w:p w:rsidR="00204CA7" w:rsidRDefault="00204CA7" w:rsidP="00204CA7">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rsidR="00204CA7" w:rsidRDefault="00204CA7" w:rsidP="00204CA7">
      <w:pPr>
        <w:spacing w:line="240" w:lineRule="auto"/>
        <w:jc w:val="both"/>
        <w:rPr>
          <w:rFonts w:ascii="Tahoma" w:hAnsi="Tahoma" w:cs="Tahoma"/>
          <w:sz w:val="24"/>
          <w:szCs w:val="24"/>
        </w:rPr>
      </w:pPr>
    </w:p>
    <w:p w:rsidR="00204CA7" w:rsidRDefault="00204CA7" w:rsidP="00204CA7">
      <w:pPr>
        <w:spacing w:line="240" w:lineRule="auto"/>
        <w:jc w:val="both"/>
        <w:rPr>
          <w:rFonts w:ascii="Tahoma" w:hAnsi="Tahoma" w:cs="Tahoma"/>
          <w:sz w:val="24"/>
          <w:szCs w:val="24"/>
        </w:rPr>
      </w:pPr>
    </w:p>
    <w:p w:rsidR="00204CA7" w:rsidRDefault="00204CA7" w:rsidP="00204CA7">
      <w:pPr>
        <w:spacing w:after="0" w:line="240" w:lineRule="auto"/>
        <w:ind w:left="4320"/>
        <w:jc w:val="both"/>
        <w:rPr>
          <w:rFonts w:ascii="Tahoma" w:hAnsi="Tahoma" w:cs="Tahoma"/>
          <w:b/>
          <w:sz w:val="24"/>
          <w:szCs w:val="24"/>
        </w:rPr>
      </w:pPr>
      <w:r>
        <w:rPr>
          <w:rFonts w:ascii="Tahoma" w:hAnsi="Tahoma" w:cs="Tahoma"/>
          <w:b/>
          <w:sz w:val="24"/>
          <w:szCs w:val="24"/>
        </w:rPr>
        <w:t xml:space="preserve">                     J. ANSAH</w:t>
      </w:r>
    </w:p>
    <w:p w:rsidR="00204CA7" w:rsidRDefault="00204CA7" w:rsidP="00204CA7">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204CA7" w:rsidRDefault="00204CA7" w:rsidP="006D4CE4">
      <w:pPr>
        <w:spacing w:line="240" w:lineRule="auto"/>
        <w:jc w:val="both"/>
        <w:rPr>
          <w:rFonts w:ascii="Tahoma" w:hAnsi="Tahoma" w:cs="Tahoma"/>
          <w:b/>
          <w:sz w:val="24"/>
          <w:szCs w:val="24"/>
          <w:u w:val="single"/>
        </w:rPr>
      </w:pPr>
    </w:p>
    <w:p w:rsidR="006D4CE4" w:rsidRDefault="00204CA7" w:rsidP="006D4CE4">
      <w:pPr>
        <w:spacing w:line="240" w:lineRule="auto"/>
        <w:jc w:val="both"/>
        <w:rPr>
          <w:rFonts w:ascii="Tahoma" w:hAnsi="Tahoma" w:cs="Tahoma"/>
          <w:b/>
          <w:sz w:val="24"/>
          <w:szCs w:val="24"/>
          <w:u w:val="single"/>
        </w:rPr>
      </w:pPr>
      <w:r>
        <w:rPr>
          <w:rFonts w:ascii="Tahoma" w:hAnsi="Tahoma" w:cs="Tahoma"/>
          <w:b/>
          <w:sz w:val="24"/>
          <w:szCs w:val="24"/>
          <w:u w:val="single"/>
        </w:rPr>
        <w:t>ADINYIRA (MRS)</w:t>
      </w:r>
      <w:r w:rsidR="006D4CE4">
        <w:rPr>
          <w:rFonts w:ascii="Tahoma" w:hAnsi="Tahoma" w:cs="Tahoma"/>
          <w:b/>
          <w:sz w:val="24"/>
          <w:szCs w:val="24"/>
          <w:u w:val="single"/>
        </w:rPr>
        <w:t xml:space="preserve">, </w:t>
      </w:r>
      <w:proofErr w:type="gramStart"/>
      <w:r w:rsidR="006D4CE4">
        <w:rPr>
          <w:rFonts w:ascii="Tahoma" w:hAnsi="Tahoma" w:cs="Tahoma"/>
          <w:b/>
          <w:sz w:val="24"/>
          <w:szCs w:val="24"/>
          <w:u w:val="single"/>
        </w:rPr>
        <w:t>JSC:-</w:t>
      </w:r>
      <w:proofErr w:type="gramEnd"/>
    </w:p>
    <w:p w:rsidR="006D4CE4" w:rsidRDefault="006D4CE4" w:rsidP="006D4CE4">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r w:rsidR="00204CA7">
        <w:rPr>
          <w:rFonts w:ascii="Tahoma" w:hAnsi="Tahoma" w:cs="Tahoma"/>
          <w:sz w:val="24"/>
          <w:szCs w:val="24"/>
        </w:rPr>
        <w:t>Yeboah</w:t>
      </w:r>
      <w:r>
        <w:rPr>
          <w:rFonts w:ascii="Tahoma" w:hAnsi="Tahoma" w:cs="Tahoma"/>
          <w:sz w:val="24"/>
          <w:szCs w:val="24"/>
        </w:rPr>
        <w:t>, JSC.</w:t>
      </w:r>
    </w:p>
    <w:p w:rsidR="006D4CE4" w:rsidRDefault="006D4CE4" w:rsidP="006D4CE4">
      <w:pPr>
        <w:spacing w:line="240" w:lineRule="auto"/>
        <w:jc w:val="both"/>
        <w:rPr>
          <w:rFonts w:ascii="Tahoma" w:hAnsi="Tahoma" w:cs="Tahoma"/>
          <w:sz w:val="24"/>
          <w:szCs w:val="24"/>
        </w:rPr>
      </w:pPr>
    </w:p>
    <w:p w:rsidR="00204CA7" w:rsidRDefault="00204CA7" w:rsidP="006D4CE4">
      <w:pPr>
        <w:spacing w:line="240" w:lineRule="auto"/>
        <w:jc w:val="both"/>
        <w:rPr>
          <w:rFonts w:ascii="Tahoma" w:hAnsi="Tahoma" w:cs="Tahoma"/>
          <w:sz w:val="24"/>
          <w:szCs w:val="24"/>
        </w:rPr>
      </w:pPr>
    </w:p>
    <w:p w:rsidR="006D4CE4" w:rsidRDefault="006D4CE4" w:rsidP="006D4CE4">
      <w:pPr>
        <w:spacing w:line="240" w:lineRule="auto"/>
        <w:jc w:val="both"/>
        <w:rPr>
          <w:rFonts w:ascii="Tahoma" w:hAnsi="Tahoma" w:cs="Tahoma"/>
          <w:sz w:val="24"/>
          <w:szCs w:val="24"/>
        </w:rPr>
      </w:pPr>
    </w:p>
    <w:p w:rsidR="006D4CE4" w:rsidRDefault="006D4CE4" w:rsidP="006D4CE4">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204CA7">
        <w:rPr>
          <w:rFonts w:ascii="Tahoma" w:hAnsi="Tahoma" w:cs="Tahoma"/>
          <w:b/>
          <w:sz w:val="24"/>
          <w:szCs w:val="24"/>
        </w:rPr>
        <w:t>S. O. A. ADINYIRA (MRS)</w:t>
      </w:r>
    </w:p>
    <w:p w:rsidR="006D4CE4" w:rsidRDefault="006D4CE4" w:rsidP="006D4CE4">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D4CE4" w:rsidRDefault="006D4CE4" w:rsidP="006D4CE4">
      <w:pPr>
        <w:spacing w:line="240" w:lineRule="auto"/>
        <w:jc w:val="both"/>
        <w:rPr>
          <w:rFonts w:ascii="Tahoma" w:hAnsi="Tahoma" w:cs="Tahoma"/>
          <w:b/>
          <w:sz w:val="24"/>
          <w:szCs w:val="24"/>
          <w:u w:val="single"/>
        </w:rPr>
      </w:pPr>
    </w:p>
    <w:p w:rsidR="006D4CE4" w:rsidRDefault="006D4CE4" w:rsidP="006D4CE4">
      <w:pPr>
        <w:spacing w:line="240" w:lineRule="auto"/>
        <w:jc w:val="both"/>
        <w:rPr>
          <w:rFonts w:ascii="Tahoma" w:hAnsi="Tahoma" w:cs="Tahoma"/>
          <w:b/>
          <w:sz w:val="24"/>
          <w:szCs w:val="24"/>
          <w:u w:val="single"/>
        </w:rPr>
      </w:pPr>
      <w:r>
        <w:rPr>
          <w:rFonts w:ascii="Tahoma" w:hAnsi="Tahoma" w:cs="Tahoma"/>
          <w:b/>
          <w:sz w:val="24"/>
          <w:szCs w:val="24"/>
          <w:u w:val="single"/>
        </w:rPr>
        <w:t xml:space="preserve">BAFFOE-BONNIE, </w:t>
      </w:r>
      <w:proofErr w:type="gramStart"/>
      <w:r>
        <w:rPr>
          <w:rFonts w:ascii="Tahoma" w:hAnsi="Tahoma" w:cs="Tahoma"/>
          <w:b/>
          <w:sz w:val="24"/>
          <w:szCs w:val="24"/>
          <w:u w:val="single"/>
        </w:rPr>
        <w:t>JSC:-</w:t>
      </w:r>
      <w:proofErr w:type="gramEnd"/>
    </w:p>
    <w:p w:rsidR="00204CA7" w:rsidRDefault="00204CA7" w:rsidP="00204CA7">
      <w:pPr>
        <w:spacing w:line="240" w:lineRule="auto"/>
        <w:jc w:val="both"/>
        <w:rPr>
          <w:rFonts w:ascii="Tahoma" w:hAnsi="Tahoma" w:cs="Tahoma"/>
          <w:sz w:val="24"/>
          <w:szCs w:val="24"/>
        </w:rPr>
      </w:pPr>
      <w:r>
        <w:rPr>
          <w:rFonts w:ascii="Tahoma" w:hAnsi="Tahoma" w:cs="Tahoma"/>
          <w:sz w:val="24"/>
          <w:szCs w:val="24"/>
        </w:rPr>
        <w:t>I agree with the conclusion and reasoning of my brother Yeboah, JSC.</w:t>
      </w:r>
    </w:p>
    <w:p w:rsidR="006D4CE4" w:rsidRDefault="006D4CE4" w:rsidP="006D4CE4">
      <w:pPr>
        <w:spacing w:line="240" w:lineRule="auto"/>
        <w:jc w:val="both"/>
        <w:rPr>
          <w:rFonts w:ascii="Tahoma" w:hAnsi="Tahoma" w:cs="Tahoma"/>
          <w:sz w:val="24"/>
          <w:szCs w:val="24"/>
        </w:rPr>
      </w:pPr>
    </w:p>
    <w:p w:rsidR="00204CA7" w:rsidRDefault="00204CA7" w:rsidP="006D4CE4">
      <w:pPr>
        <w:spacing w:line="240" w:lineRule="auto"/>
        <w:jc w:val="both"/>
        <w:rPr>
          <w:rFonts w:ascii="Tahoma" w:hAnsi="Tahoma" w:cs="Tahoma"/>
          <w:sz w:val="24"/>
          <w:szCs w:val="24"/>
        </w:rPr>
      </w:pPr>
    </w:p>
    <w:p w:rsidR="006D4CE4" w:rsidRDefault="006D4CE4" w:rsidP="006D4CE4">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6D4CE4" w:rsidRDefault="006D4CE4" w:rsidP="006D4CE4">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D4CE4" w:rsidRDefault="006D4CE4" w:rsidP="006D4CE4">
      <w:pPr>
        <w:spacing w:line="240" w:lineRule="auto"/>
        <w:jc w:val="both"/>
        <w:rPr>
          <w:rFonts w:ascii="Tahoma" w:hAnsi="Tahoma" w:cs="Tahoma"/>
          <w:b/>
          <w:sz w:val="24"/>
          <w:szCs w:val="24"/>
          <w:u w:val="single"/>
        </w:rPr>
      </w:pPr>
    </w:p>
    <w:p w:rsidR="006D4CE4" w:rsidRDefault="006D4CE4" w:rsidP="006D4CE4">
      <w:pPr>
        <w:spacing w:line="240" w:lineRule="auto"/>
        <w:jc w:val="both"/>
        <w:rPr>
          <w:rFonts w:ascii="Tahoma" w:hAnsi="Tahoma" w:cs="Tahoma"/>
          <w:b/>
          <w:sz w:val="24"/>
          <w:szCs w:val="24"/>
          <w:u w:val="single"/>
        </w:rPr>
      </w:pPr>
      <w:r>
        <w:rPr>
          <w:rFonts w:ascii="Tahoma" w:hAnsi="Tahoma" w:cs="Tahoma"/>
          <w:b/>
          <w:sz w:val="24"/>
          <w:szCs w:val="24"/>
          <w:u w:val="single"/>
        </w:rPr>
        <w:t>COUNSEL</w:t>
      </w:r>
    </w:p>
    <w:p w:rsidR="006D4CE4" w:rsidRDefault="00204CA7" w:rsidP="006D4CE4">
      <w:pPr>
        <w:spacing w:line="240" w:lineRule="auto"/>
        <w:jc w:val="both"/>
        <w:rPr>
          <w:rFonts w:ascii="Tahoma" w:hAnsi="Tahoma" w:cs="Tahoma"/>
          <w:sz w:val="24"/>
          <w:szCs w:val="24"/>
        </w:rPr>
      </w:pPr>
      <w:r>
        <w:rPr>
          <w:rFonts w:ascii="Tahoma" w:hAnsi="Tahoma" w:cs="Tahoma"/>
          <w:sz w:val="24"/>
          <w:szCs w:val="24"/>
        </w:rPr>
        <w:t>K. AMOFA AGYEMANG</w:t>
      </w:r>
      <w:r w:rsidR="006D4CE4">
        <w:rPr>
          <w:rFonts w:ascii="Tahoma" w:hAnsi="Tahoma" w:cs="Tahoma"/>
          <w:sz w:val="24"/>
          <w:szCs w:val="24"/>
        </w:rPr>
        <w:t xml:space="preserve"> WITH HIM </w:t>
      </w:r>
      <w:r>
        <w:rPr>
          <w:rFonts w:ascii="Tahoma" w:hAnsi="Tahoma" w:cs="Tahoma"/>
          <w:sz w:val="24"/>
          <w:szCs w:val="24"/>
        </w:rPr>
        <w:t>IDDRISDU MUNJAWILU</w:t>
      </w:r>
      <w:r w:rsidR="006D4CE4">
        <w:rPr>
          <w:rFonts w:ascii="Tahoma" w:hAnsi="Tahoma" w:cs="Tahoma"/>
          <w:sz w:val="24"/>
          <w:szCs w:val="24"/>
        </w:rPr>
        <w:t xml:space="preserve"> FOR THE </w:t>
      </w:r>
      <w:r w:rsidR="003F1372">
        <w:rPr>
          <w:rFonts w:ascii="Tahoma" w:hAnsi="Tahoma" w:cs="Tahoma"/>
          <w:sz w:val="24"/>
          <w:szCs w:val="24"/>
        </w:rPr>
        <w:t>PLAINTIFFS</w:t>
      </w:r>
      <w:r w:rsidR="006D4CE4" w:rsidRPr="00285C1D">
        <w:rPr>
          <w:rFonts w:ascii="Tahoma" w:hAnsi="Tahoma" w:cs="Tahoma"/>
          <w:sz w:val="24"/>
          <w:szCs w:val="24"/>
        </w:rPr>
        <w:t>/APPELLANTS/</w:t>
      </w:r>
      <w:r w:rsidR="006D4CE4">
        <w:rPr>
          <w:rFonts w:ascii="Tahoma" w:hAnsi="Tahoma" w:cs="Tahoma"/>
          <w:sz w:val="24"/>
          <w:szCs w:val="24"/>
        </w:rPr>
        <w:t>APPELLANTS</w:t>
      </w:r>
    </w:p>
    <w:p w:rsidR="006D4CE4" w:rsidRDefault="00204CA7" w:rsidP="006D4CE4">
      <w:pPr>
        <w:spacing w:line="240" w:lineRule="auto"/>
        <w:jc w:val="both"/>
        <w:rPr>
          <w:rFonts w:ascii="Tahoma" w:hAnsi="Tahoma" w:cs="Tahoma"/>
          <w:sz w:val="24"/>
          <w:szCs w:val="24"/>
        </w:rPr>
      </w:pPr>
      <w:r>
        <w:rPr>
          <w:rFonts w:ascii="Tahoma" w:hAnsi="Tahoma" w:cs="Tahoma"/>
          <w:sz w:val="24"/>
          <w:szCs w:val="24"/>
        </w:rPr>
        <w:t>CAROLINE</w:t>
      </w:r>
      <w:r w:rsidR="007301E1">
        <w:rPr>
          <w:rFonts w:ascii="Tahoma" w:hAnsi="Tahoma" w:cs="Tahoma"/>
          <w:sz w:val="24"/>
          <w:szCs w:val="24"/>
        </w:rPr>
        <w:t xml:space="preserve"> STEVEN SACKEY</w:t>
      </w:r>
      <w:r w:rsidR="006D4CE4">
        <w:rPr>
          <w:rFonts w:ascii="Tahoma" w:hAnsi="Tahoma" w:cs="Tahoma"/>
          <w:sz w:val="24"/>
          <w:szCs w:val="24"/>
        </w:rPr>
        <w:t xml:space="preserve"> FOR THE </w:t>
      </w:r>
      <w:r w:rsidR="003F1372">
        <w:rPr>
          <w:rFonts w:ascii="Tahoma" w:hAnsi="Tahoma" w:cs="Tahoma"/>
          <w:sz w:val="24"/>
          <w:szCs w:val="24"/>
        </w:rPr>
        <w:t>DEFENDANTS</w:t>
      </w:r>
      <w:r w:rsidR="006D4CE4">
        <w:rPr>
          <w:rFonts w:ascii="Tahoma" w:hAnsi="Tahoma" w:cs="Tahoma"/>
          <w:sz w:val="24"/>
          <w:szCs w:val="24"/>
        </w:rPr>
        <w:t>/RESPONDENTS/RESPONDENT</w:t>
      </w:r>
      <w:r w:rsidR="0020462C">
        <w:rPr>
          <w:rFonts w:ascii="Tahoma" w:hAnsi="Tahoma" w:cs="Tahoma"/>
          <w:sz w:val="24"/>
          <w:szCs w:val="24"/>
        </w:rPr>
        <w:t>S</w:t>
      </w:r>
    </w:p>
    <w:p w:rsidR="006D4CE4" w:rsidRPr="00EB46F2" w:rsidRDefault="006D4CE4" w:rsidP="006D4CE4">
      <w:pPr>
        <w:spacing w:line="360" w:lineRule="auto"/>
        <w:jc w:val="both"/>
        <w:rPr>
          <w:rFonts w:ascii="Tahoma" w:hAnsi="Tahoma" w:cs="Tahoma"/>
          <w:sz w:val="24"/>
          <w:szCs w:val="24"/>
        </w:rPr>
      </w:pPr>
    </w:p>
    <w:p w:rsidR="006D4CE4" w:rsidRPr="00285C1D" w:rsidRDefault="006D4CE4" w:rsidP="006D4CE4">
      <w:pPr>
        <w:jc w:val="both"/>
        <w:rPr>
          <w:rFonts w:ascii="Tahoma" w:hAnsi="Tahoma" w:cs="Tahoma"/>
          <w:sz w:val="24"/>
          <w:szCs w:val="24"/>
        </w:rPr>
      </w:pPr>
    </w:p>
    <w:p w:rsidR="00973FB0" w:rsidRPr="00962A9C" w:rsidRDefault="00973FB0" w:rsidP="006D4CE4">
      <w:pPr>
        <w:pStyle w:val="NoSpacing"/>
        <w:spacing w:line="360" w:lineRule="auto"/>
        <w:jc w:val="both"/>
        <w:rPr>
          <w:rFonts w:ascii="Tahoma" w:hAnsi="Tahoma" w:cs="Tahoma"/>
          <w:sz w:val="24"/>
          <w:szCs w:val="24"/>
        </w:rPr>
      </w:pPr>
    </w:p>
    <w:sectPr w:rsidR="00973FB0" w:rsidRPr="00962A9C" w:rsidSect="00074EC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792" w:rsidRDefault="00957792" w:rsidP="00D65B32">
      <w:pPr>
        <w:spacing w:after="0" w:line="240" w:lineRule="auto"/>
      </w:pPr>
      <w:r>
        <w:separator/>
      </w:r>
    </w:p>
  </w:endnote>
  <w:endnote w:type="continuationSeparator" w:id="0">
    <w:p w:rsidR="00957792" w:rsidRDefault="00957792" w:rsidP="00D6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4378"/>
      <w:docPartObj>
        <w:docPartGallery w:val="Page Numbers (Bottom of Page)"/>
        <w:docPartUnique/>
      </w:docPartObj>
    </w:sdtPr>
    <w:sdtEndPr>
      <w:rPr>
        <w:noProof/>
      </w:rPr>
    </w:sdtEndPr>
    <w:sdtContent>
      <w:p w:rsidR="00D65B32" w:rsidRDefault="00D65B32">
        <w:pPr>
          <w:pStyle w:val="Footer"/>
          <w:jc w:val="right"/>
        </w:pPr>
        <w:r>
          <w:fldChar w:fldCharType="begin"/>
        </w:r>
        <w:r>
          <w:instrText xml:space="preserve"> PAGE   \* MERGEFORMAT </w:instrText>
        </w:r>
        <w:r>
          <w:fldChar w:fldCharType="separate"/>
        </w:r>
        <w:r w:rsidR="00813F5A">
          <w:rPr>
            <w:noProof/>
          </w:rPr>
          <w:t>1</w:t>
        </w:r>
        <w:r>
          <w:rPr>
            <w:noProof/>
          </w:rPr>
          <w:fldChar w:fldCharType="end"/>
        </w:r>
      </w:p>
    </w:sdtContent>
  </w:sdt>
  <w:p w:rsidR="00D65B32" w:rsidRDefault="00D6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792" w:rsidRDefault="00957792" w:rsidP="00D65B32">
      <w:pPr>
        <w:spacing w:after="0" w:line="240" w:lineRule="auto"/>
      </w:pPr>
      <w:r>
        <w:separator/>
      </w:r>
    </w:p>
  </w:footnote>
  <w:footnote w:type="continuationSeparator" w:id="0">
    <w:p w:rsidR="00957792" w:rsidRDefault="00957792" w:rsidP="00D6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193"/>
    <w:multiLevelType w:val="hybridMultilevel"/>
    <w:tmpl w:val="2236B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47675"/>
    <w:multiLevelType w:val="hybridMultilevel"/>
    <w:tmpl w:val="7446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E07EC"/>
    <w:multiLevelType w:val="hybridMultilevel"/>
    <w:tmpl w:val="E0F479E2"/>
    <w:lvl w:ilvl="0" w:tplc="BD2A8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35"/>
    <w:rsid w:val="00074EC1"/>
    <w:rsid w:val="001849A0"/>
    <w:rsid w:val="001A7919"/>
    <w:rsid w:val="0020462C"/>
    <w:rsid w:val="00204CA7"/>
    <w:rsid w:val="00247C35"/>
    <w:rsid w:val="003F1372"/>
    <w:rsid w:val="004836A4"/>
    <w:rsid w:val="00485BB3"/>
    <w:rsid w:val="005244F0"/>
    <w:rsid w:val="00617C35"/>
    <w:rsid w:val="006330A2"/>
    <w:rsid w:val="006C2BE1"/>
    <w:rsid w:val="006D4CE4"/>
    <w:rsid w:val="0071185A"/>
    <w:rsid w:val="007301E1"/>
    <w:rsid w:val="00813F5A"/>
    <w:rsid w:val="00835743"/>
    <w:rsid w:val="008C49D8"/>
    <w:rsid w:val="00957792"/>
    <w:rsid w:val="00962A9C"/>
    <w:rsid w:val="00973FB0"/>
    <w:rsid w:val="009B1173"/>
    <w:rsid w:val="00A24CB0"/>
    <w:rsid w:val="00A452F9"/>
    <w:rsid w:val="00C51740"/>
    <w:rsid w:val="00C5644C"/>
    <w:rsid w:val="00CB359E"/>
    <w:rsid w:val="00CD2608"/>
    <w:rsid w:val="00D65B32"/>
    <w:rsid w:val="00D92A8F"/>
    <w:rsid w:val="00E14084"/>
    <w:rsid w:val="00E23FAF"/>
    <w:rsid w:val="00E4224A"/>
    <w:rsid w:val="00EC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5602"/>
  <w15:chartTrackingRefBased/>
  <w15:docId w15:val="{FD99B8B1-4463-4BD1-B3D9-AAAF9083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A9C"/>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EC1"/>
    <w:pPr>
      <w:spacing w:after="0" w:line="240" w:lineRule="auto"/>
    </w:pPr>
  </w:style>
  <w:style w:type="paragraph" w:styleId="Header">
    <w:name w:val="header"/>
    <w:basedOn w:val="Normal"/>
    <w:link w:val="HeaderChar"/>
    <w:uiPriority w:val="99"/>
    <w:unhideWhenUsed/>
    <w:rsid w:val="00D65B3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65B32"/>
  </w:style>
  <w:style w:type="paragraph" w:styleId="Footer">
    <w:name w:val="footer"/>
    <w:basedOn w:val="Normal"/>
    <w:link w:val="FooterChar"/>
    <w:uiPriority w:val="99"/>
    <w:unhideWhenUsed/>
    <w:rsid w:val="00D65B3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D65B32"/>
  </w:style>
  <w:style w:type="paragraph" w:styleId="BalloonText">
    <w:name w:val="Balloon Text"/>
    <w:basedOn w:val="Normal"/>
    <w:link w:val="BalloonTextChar"/>
    <w:uiPriority w:val="99"/>
    <w:semiHidden/>
    <w:unhideWhenUsed/>
    <w:rsid w:val="00633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MATTHEW ANTIAYE</cp:lastModifiedBy>
  <cp:revision>10</cp:revision>
  <cp:lastPrinted>2018-06-08T11:49:00Z</cp:lastPrinted>
  <dcterms:created xsi:type="dcterms:W3CDTF">2018-06-07T15:31:00Z</dcterms:created>
  <dcterms:modified xsi:type="dcterms:W3CDTF">2018-06-08T11:49:00Z</dcterms:modified>
</cp:coreProperties>
</file>