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E22" w:rsidRPr="003A4E22" w:rsidRDefault="003A4E22" w:rsidP="003A4E22">
      <w:pPr>
        <w:spacing w:after="120" w:line="240" w:lineRule="auto"/>
        <w:jc w:val="center"/>
        <w:rPr>
          <w:rFonts w:ascii="Tahoma" w:hAnsi="Tahoma" w:cs="Tahoma"/>
          <w:b/>
          <w:sz w:val="24"/>
          <w:szCs w:val="24"/>
          <w:u w:val="single"/>
        </w:rPr>
      </w:pPr>
      <w:r w:rsidRPr="003A4E22">
        <w:rPr>
          <w:rFonts w:ascii="Tahoma" w:hAnsi="Tahoma" w:cs="Tahoma"/>
          <w:b/>
          <w:sz w:val="24"/>
          <w:szCs w:val="24"/>
          <w:u w:val="single"/>
        </w:rPr>
        <w:t>IN THE SUPERIOR COURT OF JUDICATURE</w:t>
      </w:r>
    </w:p>
    <w:p w:rsidR="003A4E22" w:rsidRPr="003A4E22" w:rsidRDefault="003A4E22" w:rsidP="003A4E22">
      <w:pPr>
        <w:spacing w:after="120" w:line="240" w:lineRule="auto"/>
        <w:jc w:val="center"/>
        <w:rPr>
          <w:rFonts w:ascii="Tahoma" w:hAnsi="Tahoma" w:cs="Tahoma"/>
          <w:b/>
          <w:sz w:val="24"/>
          <w:szCs w:val="24"/>
          <w:u w:val="single"/>
        </w:rPr>
      </w:pPr>
      <w:r w:rsidRPr="003A4E22">
        <w:rPr>
          <w:rFonts w:ascii="Tahoma" w:hAnsi="Tahoma" w:cs="Tahoma"/>
          <w:b/>
          <w:sz w:val="24"/>
          <w:szCs w:val="24"/>
          <w:u w:val="single"/>
        </w:rPr>
        <w:t>IN THE SUPREME COURT</w:t>
      </w:r>
    </w:p>
    <w:p w:rsidR="003A4E22" w:rsidRPr="003A4E22" w:rsidRDefault="003A4E22" w:rsidP="003A4E22">
      <w:pPr>
        <w:spacing w:after="120" w:line="240" w:lineRule="auto"/>
        <w:jc w:val="center"/>
        <w:rPr>
          <w:rFonts w:ascii="Tahoma" w:hAnsi="Tahoma" w:cs="Tahoma"/>
          <w:b/>
          <w:sz w:val="24"/>
          <w:szCs w:val="24"/>
          <w:u w:val="single"/>
        </w:rPr>
      </w:pPr>
      <w:r w:rsidRPr="003A4E22">
        <w:rPr>
          <w:rFonts w:ascii="Tahoma" w:hAnsi="Tahoma" w:cs="Tahoma"/>
          <w:b/>
          <w:sz w:val="24"/>
          <w:szCs w:val="24"/>
          <w:u w:val="single"/>
        </w:rPr>
        <w:t>ACCRA – A.D. 2018</w:t>
      </w:r>
    </w:p>
    <w:p w:rsidR="003A4E22" w:rsidRPr="003A4E22" w:rsidRDefault="003A4E22" w:rsidP="003A4E22">
      <w:pPr>
        <w:tabs>
          <w:tab w:val="left" w:pos="8220"/>
        </w:tabs>
        <w:spacing w:after="0" w:line="360" w:lineRule="auto"/>
        <w:jc w:val="both"/>
        <w:rPr>
          <w:rFonts w:ascii="Tahoma" w:hAnsi="Tahoma" w:cs="Tahoma"/>
          <w:b/>
          <w:sz w:val="24"/>
          <w:szCs w:val="24"/>
        </w:rPr>
      </w:pPr>
      <w:r w:rsidRPr="003A4E22">
        <w:rPr>
          <w:rFonts w:ascii="Tahoma" w:hAnsi="Tahoma" w:cs="Tahoma"/>
          <w:b/>
          <w:sz w:val="24"/>
          <w:szCs w:val="24"/>
        </w:rPr>
        <w:tab/>
      </w:r>
    </w:p>
    <w:p w:rsidR="003A4E22" w:rsidRPr="003A4E22" w:rsidRDefault="003A4E22" w:rsidP="003A4E22">
      <w:pPr>
        <w:spacing w:after="120" w:line="240" w:lineRule="auto"/>
        <w:jc w:val="both"/>
        <w:rPr>
          <w:rFonts w:ascii="Tahoma" w:hAnsi="Tahoma" w:cs="Tahoma"/>
          <w:b/>
          <w:sz w:val="24"/>
          <w:szCs w:val="24"/>
        </w:rPr>
      </w:pPr>
      <w:r w:rsidRPr="003A4E22">
        <w:rPr>
          <w:rFonts w:ascii="Tahoma" w:hAnsi="Tahoma" w:cs="Tahoma"/>
          <w:b/>
          <w:sz w:val="24"/>
          <w:szCs w:val="24"/>
        </w:rPr>
        <w:tab/>
      </w:r>
      <w:r w:rsidRPr="003A4E22">
        <w:rPr>
          <w:rFonts w:ascii="Tahoma" w:hAnsi="Tahoma" w:cs="Tahoma"/>
          <w:b/>
          <w:sz w:val="24"/>
          <w:szCs w:val="24"/>
        </w:rPr>
        <w:tab/>
      </w:r>
      <w:r w:rsidRPr="003A4E22">
        <w:rPr>
          <w:rFonts w:ascii="Tahoma" w:hAnsi="Tahoma" w:cs="Tahoma"/>
          <w:b/>
          <w:sz w:val="24"/>
          <w:szCs w:val="24"/>
        </w:rPr>
        <w:tab/>
        <w:t xml:space="preserve">CORAM: </w:t>
      </w:r>
      <w:r w:rsidRPr="003A4E22">
        <w:rPr>
          <w:rFonts w:ascii="Tahoma" w:hAnsi="Tahoma" w:cs="Tahoma"/>
          <w:b/>
          <w:sz w:val="24"/>
          <w:szCs w:val="24"/>
        </w:rPr>
        <w:tab/>
        <w:t>DOTSE, JSC (PRESIDING)</w:t>
      </w:r>
    </w:p>
    <w:p w:rsidR="003A4E22" w:rsidRPr="003A4E22" w:rsidRDefault="003A4E22" w:rsidP="003A4E22">
      <w:pPr>
        <w:spacing w:after="120" w:line="240" w:lineRule="auto"/>
        <w:jc w:val="both"/>
        <w:rPr>
          <w:rFonts w:ascii="Tahoma" w:hAnsi="Tahoma" w:cs="Tahoma"/>
          <w:b/>
          <w:sz w:val="24"/>
          <w:szCs w:val="24"/>
        </w:rPr>
      </w:pPr>
      <w:r w:rsidRPr="003A4E22">
        <w:rPr>
          <w:rFonts w:ascii="Tahoma" w:hAnsi="Tahoma" w:cs="Tahoma"/>
          <w:b/>
          <w:sz w:val="24"/>
          <w:szCs w:val="24"/>
        </w:rPr>
        <w:tab/>
      </w:r>
      <w:r w:rsidRPr="003A4E22">
        <w:rPr>
          <w:rFonts w:ascii="Tahoma" w:hAnsi="Tahoma" w:cs="Tahoma"/>
          <w:b/>
          <w:sz w:val="24"/>
          <w:szCs w:val="24"/>
        </w:rPr>
        <w:tab/>
      </w:r>
      <w:r w:rsidRPr="003A4E22">
        <w:rPr>
          <w:rFonts w:ascii="Tahoma" w:hAnsi="Tahoma" w:cs="Tahoma"/>
          <w:b/>
          <w:sz w:val="24"/>
          <w:szCs w:val="24"/>
        </w:rPr>
        <w:tab/>
      </w:r>
      <w:r w:rsidRPr="003A4E22">
        <w:rPr>
          <w:rFonts w:ascii="Tahoma" w:hAnsi="Tahoma" w:cs="Tahoma"/>
          <w:b/>
          <w:sz w:val="24"/>
          <w:szCs w:val="24"/>
        </w:rPr>
        <w:tab/>
      </w:r>
      <w:r w:rsidRPr="003A4E22">
        <w:rPr>
          <w:rFonts w:ascii="Tahoma" w:hAnsi="Tahoma" w:cs="Tahoma"/>
          <w:b/>
          <w:sz w:val="24"/>
          <w:szCs w:val="24"/>
        </w:rPr>
        <w:tab/>
        <w:t>YEBOAH, JSC</w:t>
      </w:r>
    </w:p>
    <w:p w:rsidR="003A4E22" w:rsidRPr="003A4E22" w:rsidRDefault="003A4E22" w:rsidP="003A4E22">
      <w:pPr>
        <w:spacing w:after="120" w:line="240" w:lineRule="auto"/>
        <w:ind w:left="2880" w:firstLine="720"/>
        <w:jc w:val="both"/>
        <w:rPr>
          <w:rFonts w:ascii="Tahoma" w:hAnsi="Tahoma" w:cs="Tahoma"/>
          <w:b/>
          <w:sz w:val="24"/>
          <w:szCs w:val="24"/>
        </w:rPr>
      </w:pPr>
      <w:r w:rsidRPr="003A4E22">
        <w:rPr>
          <w:rFonts w:ascii="Tahoma" w:hAnsi="Tahoma" w:cs="Tahoma"/>
          <w:b/>
          <w:sz w:val="24"/>
          <w:szCs w:val="24"/>
        </w:rPr>
        <w:t>BAFFOE-BONNIE, JSC</w:t>
      </w:r>
    </w:p>
    <w:p w:rsidR="003A4E22" w:rsidRPr="003A4E22" w:rsidRDefault="003A4E22" w:rsidP="003A4E22">
      <w:pPr>
        <w:spacing w:after="120" w:line="240" w:lineRule="auto"/>
        <w:jc w:val="both"/>
        <w:rPr>
          <w:rFonts w:ascii="Tahoma" w:hAnsi="Tahoma" w:cs="Tahoma"/>
          <w:b/>
          <w:sz w:val="24"/>
          <w:szCs w:val="24"/>
        </w:rPr>
      </w:pPr>
      <w:r w:rsidRPr="003A4E22">
        <w:rPr>
          <w:rFonts w:ascii="Tahoma" w:hAnsi="Tahoma" w:cs="Tahoma"/>
          <w:b/>
          <w:sz w:val="24"/>
          <w:szCs w:val="24"/>
        </w:rPr>
        <w:tab/>
      </w:r>
      <w:r w:rsidRPr="003A4E22">
        <w:rPr>
          <w:rFonts w:ascii="Tahoma" w:hAnsi="Tahoma" w:cs="Tahoma"/>
          <w:b/>
          <w:sz w:val="24"/>
          <w:szCs w:val="24"/>
        </w:rPr>
        <w:tab/>
      </w:r>
      <w:r w:rsidRPr="003A4E22">
        <w:rPr>
          <w:rFonts w:ascii="Tahoma" w:hAnsi="Tahoma" w:cs="Tahoma"/>
          <w:b/>
          <w:sz w:val="24"/>
          <w:szCs w:val="24"/>
        </w:rPr>
        <w:tab/>
      </w:r>
      <w:r w:rsidRPr="003A4E22">
        <w:rPr>
          <w:rFonts w:ascii="Tahoma" w:hAnsi="Tahoma" w:cs="Tahoma"/>
          <w:b/>
          <w:sz w:val="24"/>
          <w:szCs w:val="24"/>
        </w:rPr>
        <w:tab/>
      </w:r>
      <w:r w:rsidRPr="003A4E22">
        <w:rPr>
          <w:rFonts w:ascii="Tahoma" w:hAnsi="Tahoma" w:cs="Tahoma"/>
          <w:b/>
          <w:sz w:val="24"/>
          <w:szCs w:val="24"/>
        </w:rPr>
        <w:tab/>
        <w:t>APPAU, JSC</w:t>
      </w:r>
    </w:p>
    <w:p w:rsidR="003A4E22" w:rsidRPr="003A4E22" w:rsidRDefault="003A4E22" w:rsidP="003A4E22">
      <w:pPr>
        <w:spacing w:after="120" w:line="240" w:lineRule="auto"/>
        <w:ind w:left="2880" w:firstLine="720"/>
        <w:jc w:val="both"/>
        <w:rPr>
          <w:rFonts w:ascii="Tahoma" w:hAnsi="Tahoma" w:cs="Tahoma"/>
          <w:b/>
          <w:sz w:val="24"/>
          <w:szCs w:val="24"/>
        </w:rPr>
      </w:pPr>
      <w:r w:rsidRPr="003A4E22">
        <w:rPr>
          <w:rFonts w:ascii="Tahoma" w:hAnsi="Tahoma" w:cs="Tahoma"/>
          <w:b/>
          <w:sz w:val="24"/>
          <w:szCs w:val="24"/>
        </w:rPr>
        <w:t>PWAMANG, JSC</w:t>
      </w:r>
    </w:p>
    <w:p w:rsidR="003A4E22" w:rsidRPr="003A4E22" w:rsidRDefault="003A4E22" w:rsidP="003A4E22">
      <w:pPr>
        <w:spacing w:after="0"/>
        <w:ind w:left="5760" w:firstLine="720"/>
        <w:jc w:val="both"/>
        <w:rPr>
          <w:rFonts w:ascii="Tahoma" w:hAnsi="Tahoma" w:cs="Tahoma"/>
          <w:b/>
          <w:sz w:val="24"/>
          <w:szCs w:val="24"/>
          <w:u w:val="single"/>
        </w:rPr>
      </w:pPr>
      <w:proofErr w:type="gramStart"/>
      <w:r w:rsidRPr="003A4E22">
        <w:rPr>
          <w:rFonts w:ascii="Tahoma" w:hAnsi="Tahoma" w:cs="Tahoma"/>
          <w:b/>
          <w:sz w:val="24"/>
          <w:szCs w:val="24"/>
          <w:u w:val="single"/>
        </w:rPr>
        <w:t>CIVIL  APPEAL</w:t>
      </w:r>
      <w:proofErr w:type="gramEnd"/>
    </w:p>
    <w:p w:rsidR="003A4E22" w:rsidRPr="003A4E22" w:rsidRDefault="003A4E22" w:rsidP="003A4E22">
      <w:pPr>
        <w:spacing w:after="120" w:line="240" w:lineRule="auto"/>
        <w:ind w:left="5760" w:firstLine="720"/>
        <w:rPr>
          <w:rFonts w:ascii="Tahoma" w:hAnsi="Tahoma" w:cs="Tahoma"/>
          <w:b/>
          <w:sz w:val="24"/>
          <w:szCs w:val="24"/>
          <w:u w:val="single"/>
        </w:rPr>
      </w:pPr>
      <w:r w:rsidRPr="003A4E22">
        <w:rPr>
          <w:rFonts w:ascii="Tahoma" w:hAnsi="Tahoma" w:cs="Tahoma"/>
          <w:b/>
          <w:sz w:val="24"/>
          <w:szCs w:val="24"/>
          <w:u w:val="single"/>
        </w:rPr>
        <w:t>NO. J4/45/2017</w:t>
      </w:r>
    </w:p>
    <w:p w:rsidR="003A4E22" w:rsidRPr="003A4E22" w:rsidRDefault="003A4E22" w:rsidP="003A4E22">
      <w:pPr>
        <w:spacing w:after="120" w:line="240" w:lineRule="auto"/>
        <w:ind w:left="5760" w:firstLine="720"/>
        <w:rPr>
          <w:rFonts w:ascii="Tahoma" w:hAnsi="Tahoma" w:cs="Tahoma"/>
          <w:b/>
          <w:sz w:val="24"/>
          <w:szCs w:val="24"/>
          <w:u w:val="single"/>
        </w:rPr>
      </w:pPr>
    </w:p>
    <w:p w:rsidR="00EF4948" w:rsidRPr="003A4E22" w:rsidRDefault="003A4E22" w:rsidP="003A4E22">
      <w:pPr>
        <w:ind w:left="5040" w:firstLine="720"/>
        <w:jc w:val="center"/>
        <w:rPr>
          <w:rFonts w:ascii="Tahoma" w:hAnsi="Tahoma" w:cs="Tahoma"/>
          <w:sz w:val="24"/>
          <w:szCs w:val="24"/>
        </w:rPr>
      </w:pPr>
      <w:r w:rsidRPr="003A4E22">
        <w:rPr>
          <w:rFonts w:ascii="Tahoma" w:hAnsi="Tahoma" w:cs="Tahoma"/>
          <w:b/>
          <w:sz w:val="24"/>
          <w:szCs w:val="24"/>
          <w:u w:val="single"/>
        </w:rPr>
        <w:t>25</w:t>
      </w:r>
      <w:r w:rsidRPr="003A4E22">
        <w:rPr>
          <w:rFonts w:ascii="Tahoma" w:hAnsi="Tahoma" w:cs="Tahoma"/>
          <w:b/>
          <w:sz w:val="24"/>
          <w:szCs w:val="24"/>
          <w:u w:val="single"/>
          <w:vertAlign w:val="superscript"/>
        </w:rPr>
        <w:t>TH</w:t>
      </w:r>
      <w:r w:rsidRPr="003A4E22">
        <w:rPr>
          <w:rFonts w:ascii="Tahoma" w:hAnsi="Tahoma" w:cs="Tahoma"/>
          <w:b/>
          <w:sz w:val="24"/>
          <w:szCs w:val="24"/>
          <w:u w:val="single"/>
        </w:rPr>
        <w:t xml:space="preserve"> </w:t>
      </w:r>
      <w:proofErr w:type="gramStart"/>
      <w:r w:rsidRPr="003A4E22">
        <w:rPr>
          <w:rFonts w:ascii="Tahoma" w:hAnsi="Tahoma" w:cs="Tahoma"/>
          <w:b/>
          <w:sz w:val="24"/>
          <w:szCs w:val="24"/>
          <w:u w:val="single"/>
        </w:rPr>
        <w:t>JULY,</w:t>
      </w:r>
      <w:proofErr w:type="gramEnd"/>
      <w:r w:rsidRPr="003A4E22">
        <w:rPr>
          <w:rFonts w:ascii="Tahoma" w:hAnsi="Tahoma" w:cs="Tahoma"/>
          <w:b/>
          <w:sz w:val="24"/>
          <w:szCs w:val="24"/>
          <w:u w:val="single"/>
        </w:rPr>
        <w:t xml:space="preserve"> 2018</w:t>
      </w:r>
      <w:r w:rsidRPr="003A4E22">
        <w:rPr>
          <w:rFonts w:ascii="Tahoma" w:hAnsi="Tahoma" w:cs="Tahoma"/>
          <w:b/>
          <w:sz w:val="24"/>
          <w:szCs w:val="24"/>
        </w:rPr>
        <w:t xml:space="preserve">     </w:t>
      </w:r>
    </w:p>
    <w:p w:rsidR="00EF4948" w:rsidRPr="003A4E22" w:rsidRDefault="00EF4948" w:rsidP="003A4E22">
      <w:pPr>
        <w:rPr>
          <w:rFonts w:ascii="Tahoma" w:hAnsi="Tahoma" w:cs="Tahoma"/>
          <w:sz w:val="24"/>
          <w:szCs w:val="24"/>
        </w:rPr>
      </w:pPr>
      <w:r w:rsidRPr="003A4E22">
        <w:rPr>
          <w:rFonts w:ascii="Tahoma" w:hAnsi="Tahoma" w:cs="Tahoma"/>
          <w:sz w:val="24"/>
          <w:szCs w:val="24"/>
        </w:rPr>
        <w:t>THE REPUBLIC</w:t>
      </w:r>
    </w:p>
    <w:p w:rsidR="00EF4948" w:rsidRPr="003A4E22" w:rsidRDefault="00EF4948" w:rsidP="003A4E22">
      <w:pPr>
        <w:rPr>
          <w:rFonts w:ascii="Tahoma" w:hAnsi="Tahoma" w:cs="Tahoma"/>
          <w:sz w:val="24"/>
          <w:szCs w:val="24"/>
        </w:rPr>
      </w:pPr>
      <w:r w:rsidRPr="003A4E22">
        <w:rPr>
          <w:rFonts w:ascii="Tahoma" w:hAnsi="Tahoma" w:cs="Tahoma"/>
          <w:sz w:val="24"/>
          <w:szCs w:val="24"/>
        </w:rPr>
        <w:t>V</w:t>
      </w:r>
      <w:r w:rsidR="003A4E22">
        <w:rPr>
          <w:rFonts w:ascii="Tahoma" w:hAnsi="Tahoma" w:cs="Tahoma"/>
          <w:sz w:val="24"/>
          <w:szCs w:val="24"/>
        </w:rPr>
        <w:t>RS</w:t>
      </w:r>
    </w:p>
    <w:p w:rsidR="003A4E22" w:rsidRPr="003A4E22" w:rsidRDefault="00EF4948" w:rsidP="003A4E22">
      <w:pPr>
        <w:pStyle w:val="ListParagraph"/>
        <w:numPr>
          <w:ilvl w:val="0"/>
          <w:numId w:val="8"/>
        </w:numPr>
        <w:spacing w:after="0" w:line="240" w:lineRule="auto"/>
        <w:rPr>
          <w:rFonts w:ascii="Tahoma" w:hAnsi="Tahoma" w:cs="Tahoma"/>
          <w:sz w:val="24"/>
          <w:szCs w:val="24"/>
        </w:rPr>
      </w:pPr>
      <w:r w:rsidRPr="003A4E22">
        <w:rPr>
          <w:rFonts w:ascii="Tahoma" w:hAnsi="Tahoma" w:cs="Tahoma"/>
          <w:sz w:val="24"/>
          <w:szCs w:val="24"/>
        </w:rPr>
        <w:t>THE REGISTRAR &amp; PRESIDENT</w:t>
      </w:r>
      <w:r w:rsidR="003A4E22" w:rsidRPr="003A4E22">
        <w:rPr>
          <w:rFonts w:ascii="Tahoma" w:hAnsi="Tahoma" w:cs="Tahoma"/>
          <w:sz w:val="24"/>
          <w:szCs w:val="24"/>
        </w:rPr>
        <w:t>,</w:t>
      </w:r>
      <w:r w:rsidRPr="003A4E22">
        <w:rPr>
          <w:rFonts w:ascii="Tahoma" w:hAnsi="Tahoma" w:cs="Tahoma"/>
          <w:sz w:val="24"/>
          <w:szCs w:val="24"/>
        </w:rPr>
        <w:t xml:space="preserve"> </w:t>
      </w:r>
    </w:p>
    <w:p w:rsidR="003A4E22" w:rsidRDefault="00EF4948" w:rsidP="003A4E22">
      <w:pPr>
        <w:spacing w:after="0" w:line="240" w:lineRule="auto"/>
        <w:rPr>
          <w:rFonts w:ascii="Tahoma" w:hAnsi="Tahoma" w:cs="Tahoma"/>
          <w:sz w:val="24"/>
          <w:szCs w:val="24"/>
        </w:rPr>
      </w:pPr>
      <w:r w:rsidRPr="003A4E22">
        <w:rPr>
          <w:rFonts w:ascii="Tahoma" w:hAnsi="Tahoma" w:cs="Tahoma"/>
          <w:sz w:val="24"/>
          <w:szCs w:val="24"/>
        </w:rPr>
        <w:t>OF NATIONAL HOUSE OF CHIEFS</w:t>
      </w:r>
      <w:r w:rsidR="003A4E22">
        <w:rPr>
          <w:rFonts w:ascii="Tahoma" w:hAnsi="Tahoma" w:cs="Tahoma"/>
          <w:sz w:val="24"/>
          <w:szCs w:val="24"/>
        </w:rPr>
        <w:t>, KUMASI        …</w:t>
      </w:r>
      <w:proofErr w:type="gramStart"/>
      <w:r w:rsidR="003A4E22">
        <w:rPr>
          <w:rFonts w:ascii="Tahoma" w:hAnsi="Tahoma" w:cs="Tahoma"/>
          <w:sz w:val="24"/>
          <w:szCs w:val="24"/>
        </w:rPr>
        <w:t>…..</w:t>
      </w:r>
      <w:proofErr w:type="gramEnd"/>
      <w:r w:rsidR="003A4E22">
        <w:rPr>
          <w:rFonts w:ascii="Tahoma" w:hAnsi="Tahoma" w:cs="Tahoma"/>
          <w:sz w:val="24"/>
          <w:szCs w:val="24"/>
        </w:rPr>
        <w:t xml:space="preserve">     1</w:t>
      </w:r>
      <w:r w:rsidR="003A4E22" w:rsidRPr="003A4E22">
        <w:rPr>
          <w:rFonts w:ascii="Tahoma" w:hAnsi="Tahoma" w:cs="Tahoma"/>
          <w:sz w:val="24"/>
          <w:szCs w:val="24"/>
          <w:vertAlign w:val="superscript"/>
        </w:rPr>
        <w:t>ST</w:t>
      </w:r>
      <w:r w:rsidR="003A4E22">
        <w:rPr>
          <w:rFonts w:ascii="Tahoma" w:hAnsi="Tahoma" w:cs="Tahoma"/>
          <w:sz w:val="24"/>
          <w:szCs w:val="24"/>
        </w:rPr>
        <w:t xml:space="preserve"> RESPONDENT/APPELLANT/</w:t>
      </w:r>
    </w:p>
    <w:p w:rsidR="003A4E22" w:rsidRDefault="003A4E22" w:rsidP="003A4E22">
      <w:pPr>
        <w:spacing w:after="0" w:line="240" w:lineRule="auto"/>
        <w:rPr>
          <w:rFonts w:ascii="Tahoma" w:hAnsi="Tahoma" w:cs="Tahoma"/>
          <w:sz w:val="24"/>
          <w:szCs w:val="24"/>
        </w:rPr>
      </w:pPr>
      <w:r>
        <w:rPr>
          <w:rFonts w:ascii="Tahoma" w:hAnsi="Tahoma" w:cs="Tahoma"/>
          <w:sz w:val="24"/>
          <w:szCs w:val="24"/>
        </w:rPr>
        <w:t xml:space="preserve">                                                                                 RESPONDENT</w:t>
      </w:r>
    </w:p>
    <w:p w:rsidR="003A4E22" w:rsidRDefault="003A4E22" w:rsidP="003A4E22">
      <w:pPr>
        <w:spacing w:after="0" w:line="240" w:lineRule="auto"/>
        <w:rPr>
          <w:rFonts w:ascii="Tahoma" w:hAnsi="Tahoma" w:cs="Tahoma"/>
          <w:sz w:val="24"/>
          <w:szCs w:val="24"/>
        </w:rPr>
      </w:pPr>
    </w:p>
    <w:p w:rsidR="003A4E22" w:rsidRPr="003A4E22" w:rsidRDefault="003A4E22" w:rsidP="003A4E22">
      <w:pPr>
        <w:pStyle w:val="ListParagraph"/>
        <w:numPr>
          <w:ilvl w:val="0"/>
          <w:numId w:val="8"/>
        </w:numPr>
        <w:spacing w:after="0" w:line="240" w:lineRule="auto"/>
        <w:rPr>
          <w:rFonts w:ascii="Tahoma" w:hAnsi="Tahoma" w:cs="Tahoma"/>
          <w:sz w:val="24"/>
          <w:szCs w:val="24"/>
        </w:rPr>
      </w:pPr>
      <w:r w:rsidRPr="003A4E22">
        <w:rPr>
          <w:rFonts w:ascii="Tahoma" w:hAnsi="Tahoma" w:cs="Tahoma"/>
          <w:sz w:val="24"/>
          <w:szCs w:val="24"/>
        </w:rPr>
        <w:t xml:space="preserve">THE REGISTRAR &amp; PRESIDENT, </w:t>
      </w:r>
    </w:p>
    <w:p w:rsidR="003A4E22" w:rsidRPr="003A4E22" w:rsidRDefault="003A4E22" w:rsidP="003A4E22">
      <w:pPr>
        <w:spacing w:after="0" w:line="240" w:lineRule="auto"/>
        <w:rPr>
          <w:rFonts w:ascii="Tahoma" w:hAnsi="Tahoma" w:cs="Tahoma"/>
          <w:sz w:val="24"/>
          <w:szCs w:val="24"/>
        </w:rPr>
      </w:pPr>
      <w:r>
        <w:rPr>
          <w:rFonts w:ascii="Tahoma" w:hAnsi="Tahoma" w:cs="Tahoma"/>
          <w:sz w:val="24"/>
          <w:szCs w:val="24"/>
        </w:rPr>
        <w:t>CENTRAL REGIONAL</w:t>
      </w:r>
      <w:r w:rsidRPr="003A4E22">
        <w:rPr>
          <w:rFonts w:ascii="Tahoma" w:hAnsi="Tahoma" w:cs="Tahoma"/>
          <w:sz w:val="24"/>
          <w:szCs w:val="24"/>
        </w:rPr>
        <w:t xml:space="preserve"> HOUSE OF CHIEFS, </w:t>
      </w:r>
      <w:r>
        <w:rPr>
          <w:rFonts w:ascii="Tahoma" w:hAnsi="Tahoma" w:cs="Tahoma"/>
          <w:sz w:val="24"/>
          <w:szCs w:val="24"/>
        </w:rPr>
        <w:t>CAPE COAST         ………     2</w:t>
      </w:r>
      <w:r w:rsidRPr="003A4E22">
        <w:rPr>
          <w:rFonts w:ascii="Tahoma" w:hAnsi="Tahoma" w:cs="Tahoma"/>
          <w:sz w:val="24"/>
          <w:szCs w:val="24"/>
          <w:vertAlign w:val="superscript"/>
        </w:rPr>
        <w:t>ND</w:t>
      </w:r>
      <w:r>
        <w:rPr>
          <w:rFonts w:ascii="Tahoma" w:hAnsi="Tahoma" w:cs="Tahoma"/>
          <w:sz w:val="24"/>
          <w:szCs w:val="24"/>
        </w:rPr>
        <w:t xml:space="preserve"> RESPONDENT</w:t>
      </w:r>
    </w:p>
    <w:p w:rsidR="003A4E22" w:rsidRPr="003A4E22" w:rsidRDefault="003A4E22" w:rsidP="003A4E22">
      <w:pPr>
        <w:spacing w:after="0" w:line="240" w:lineRule="auto"/>
        <w:rPr>
          <w:rFonts w:ascii="Tahoma" w:hAnsi="Tahoma" w:cs="Tahoma"/>
          <w:sz w:val="24"/>
          <w:szCs w:val="24"/>
        </w:rPr>
      </w:pPr>
    </w:p>
    <w:p w:rsidR="003A4E22" w:rsidRPr="003A4E22" w:rsidRDefault="003A4E22" w:rsidP="003A4E22">
      <w:pPr>
        <w:pStyle w:val="ListParagraph"/>
        <w:spacing w:after="0" w:line="240" w:lineRule="auto"/>
        <w:ind w:left="360"/>
        <w:rPr>
          <w:rFonts w:ascii="Tahoma" w:hAnsi="Tahoma" w:cs="Tahoma"/>
          <w:sz w:val="24"/>
          <w:szCs w:val="24"/>
        </w:rPr>
      </w:pPr>
    </w:p>
    <w:p w:rsidR="00B2330D" w:rsidRDefault="00FD3A9B" w:rsidP="003A4E22">
      <w:pPr>
        <w:spacing w:after="0"/>
        <w:rPr>
          <w:rFonts w:ascii="Tahoma" w:hAnsi="Tahoma" w:cs="Tahoma"/>
          <w:sz w:val="24"/>
          <w:szCs w:val="24"/>
        </w:rPr>
      </w:pPr>
      <w:r w:rsidRPr="003A4E22">
        <w:rPr>
          <w:rFonts w:ascii="Tahoma" w:hAnsi="Tahoma" w:cs="Tahoma"/>
          <w:sz w:val="24"/>
          <w:szCs w:val="24"/>
        </w:rPr>
        <w:t xml:space="preserve"> </w:t>
      </w:r>
      <w:r w:rsidR="00EF4948" w:rsidRPr="003A4E22">
        <w:rPr>
          <w:rFonts w:ascii="Tahoma" w:hAnsi="Tahoma" w:cs="Tahoma"/>
          <w:sz w:val="24"/>
          <w:szCs w:val="24"/>
        </w:rPr>
        <w:t xml:space="preserve">EX-PARTE: </w:t>
      </w:r>
    </w:p>
    <w:p w:rsidR="003A4E22" w:rsidRPr="00B2330D" w:rsidRDefault="00EF4948" w:rsidP="00B2330D">
      <w:pPr>
        <w:pStyle w:val="ListParagraph"/>
        <w:numPr>
          <w:ilvl w:val="0"/>
          <w:numId w:val="9"/>
        </w:numPr>
        <w:spacing w:after="0"/>
        <w:rPr>
          <w:rFonts w:ascii="Tahoma" w:hAnsi="Tahoma" w:cs="Tahoma"/>
          <w:sz w:val="24"/>
          <w:szCs w:val="24"/>
        </w:rPr>
      </w:pPr>
      <w:r w:rsidRPr="00B2330D">
        <w:rPr>
          <w:rFonts w:ascii="Tahoma" w:hAnsi="Tahoma" w:cs="Tahoma"/>
          <w:sz w:val="24"/>
          <w:szCs w:val="24"/>
        </w:rPr>
        <w:t>EBU</w:t>
      </w:r>
      <w:r w:rsidR="003A4E22" w:rsidRPr="00B2330D">
        <w:rPr>
          <w:rFonts w:ascii="Tahoma" w:hAnsi="Tahoma" w:cs="Tahoma"/>
          <w:sz w:val="24"/>
          <w:szCs w:val="24"/>
        </w:rPr>
        <w:t>SUAPANTIN</w:t>
      </w:r>
      <w:r w:rsidRPr="00B2330D">
        <w:rPr>
          <w:rFonts w:ascii="Tahoma" w:hAnsi="Tahoma" w:cs="Tahoma"/>
          <w:sz w:val="24"/>
          <w:szCs w:val="24"/>
        </w:rPr>
        <w:t xml:space="preserve"> KOJO YAMOAH</w:t>
      </w:r>
    </w:p>
    <w:p w:rsidR="00EF4948" w:rsidRDefault="00FD3A9B" w:rsidP="003A4E22">
      <w:pPr>
        <w:spacing w:after="0"/>
        <w:rPr>
          <w:rFonts w:ascii="Tahoma" w:hAnsi="Tahoma" w:cs="Tahoma"/>
          <w:sz w:val="24"/>
          <w:szCs w:val="24"/>
        </w:rPr>
      </w:pPr>
      <w:r w:rsidRPr="003A4E22">
        <w:rPr>
          <w:rFonts w:ascii="Tahoma" w:hAnsi="Tahoma" w:cs="Tahoma"/>
          <w:sz w:val="24"/>
          <w:szCs w:val="24"/>
        </w:rPr>
        <w:t xml:space="preserve"> </w:t>
      </w:r>
      <w:r w:rsidR="00EF4948" w:rsidRPr="003A4E22">
        <w:rPr>
          <w:rFonts w:ascii="Tahoma" w:hAnsi="Tahoma" w:cs="Tahoma"/>
          <w:sz w:val="24"/>
          <w:szCs w:val="24"/>
        </w:rPr>
        <w:t>(SUBST. BY</w:t>
      </w:r>
      <w:r w:rsidR="003A4E22">
        <w:rPr>
          <w:rFonts w:ascii="Tahoma" w:hAnsi="Tahoma" w:cs="Tahoma"/>
          <w:sz w:val="24"/>
          <w:szCs w:val="24"/>
        </w:rPr>
        <w:t xml:space="preserve"> EBUSUAPANYIN</w:t>
      </w:r>
      <w:r w:rsidR="00EF4948" w:rsidRPr="003A4E22">
        <w:rPr>
          <w:rFonts w:ascii="Tahoma" w:hAnsi="Tahoma" w:cs="Tahoma"/>
          <w:sz w:val="24"/>
          <w:szCs w:val="24"/>
        </w:rPr>
        <w:t xml:space="preserve"> KOW ABAKA</w:t>
      </w:r>
      <w:r w:rsidR="00B2330D">
        <w:rPr>
          <w:rFonts w:ascii="Tahoma" w:hAnsi="Tahoma" w:cs="Tahoma"/>
          <w:sz w:val="24"/>
          <w:szCs w:val="24"/>
        </w:rPr>
        <w:t>)</w:t>
      </w:r>
    </w:p>
    <w:p w:rsidR="00B2330D" w:rsidRDefault="00B2330D" w:rsidP="003A4E22">
      <w:pPr>
        <w:spacing w:after="0"/>
        <w:rPr>
          <w:rFonts w:ascii="Tahoma" w:hAnsi="Tahoma" w:cs="Tahoma"/>
          <w:sz w:val="24"/>
          <w:szCs w:val="24"/>
        </w:rPr>
      </w:pPr>
    </w:p>
    <w:p w:rsidR="00B2330D" w:rsidRDefault="00B2330D" w:rsidP="00B2330D">
      <w:pPr>
        <w:pStyle w:val="ListParagraph"/>
        <w:numPr>
          <w:ilvl w:val="0"/>
          <w:numId w:val="9"/>
        </w:numPr>
        <w:pBdr>
          <w:bottom w:val="single" w:sz="12" w:space="1" w:color="auto"/>
        </w:pBdr>
        <w:spacing w:after="0"/>
        <w:rPr>
          <w:rFonts w:ascii="Tahoma" w:hAnsi="Tahoma" w:cs="Tahoma"/>
          <w:sz w:val="24"/>
          <w:szCs w:val="24"/>
        </w:rPr>
      </w:pPr>
      <w:r>
        <w:rPr>
          <w:rFonts w:ascii="Tahoma" w:hAnsi="Tahoma" w:cs="Tahoma"/>
          <w:sz w:val="24"/>
          <w:szCs w:val="24"/>
        </w:rPr>
        <w:t>NANA ABOR YAMOAH            ………         APPLI</w:t>
      </w:r>
      <w:r w:rsidR="00B15F40">
        <w:rPr>
          <w:rFonts w:ascii="Tahoma" w:hAnsi="Tahoma" w:cs="Tahoma"/>
          <w:sz w:val="24"/>
          <w:szCs w:val="24"/>
        </w:rPr>
        <w:t>C</w:t>
      </w:r>
      <w:r>
        <w:rPr>
          <w:rFonts w:ascii="Tahoma" w:hAnsi="Tahoma" w:cs="Tahoma"/>
          <w:sz w:val="24"/>
          <w:szCs w:val="24"/>
        </w:rPr>
        <w:t xml:space="preserve">ANTS/RESPONDENTS/APPELLANTS    </w:t>
      </w:r>
    </w:p>
    <w:p w:rsidR="00B15F40" w:rsidRDefault="00B15F40" w:rsidP="00EF4948">
      <w:pPr>
        <w:jc w:val="center"/>
        <w:rPr>
          <w:rFonts w:ascii="Tahoma" w:hAnsi="Tahoma" w:cs="Tahoma"/>
          <w:b/>
          <w:sz w:val="24"/>
          <w:szCs w:val="24"/>
          <w:u w:val="single"/>
        </w:rPr>
      </w:pPr>
    </w:p>
    <w:p w:rsidR="00EF4948" w:rsidRPr="00B15F40" w:rsidRDefault="00EF4948" w:rsidP="00EF4948">
      <w:pPr>
        <w:pBdr>
          <w:bottom w:val="single" w:sz="12" w:space="1" w:color="auto"/>
        </w:pBdr>
        <w:jc w:val="center"/>
        <w:rPr>
          <w:rFonts w:ascii="Tahoma" w:hAnsi="Tahoma" w:cs="Tahoma"/>
          <w:b/>
          <w:sz w:val="28"/>
          <w:szCs w:val="28"/>
        </w:rPr>
      </w:pPr>
      <w:r w:rsidRPr="00B15F40">
        <w:rPr>
          <w:rFonts w:ascii="Tahoma" w:hAnsi="Tahoma" w:cs="Tahoma"/>
          <w:b/>
          <w:sz w:val="28"/>
          <w:szCs w:val="28"/>
        </w:rPr>
        <w:t>JUDGMENT</w:t>
      </w:r>
    </w:p>
    <w:p w:rsidR="00EF4948" w:rsidRPr="003A4E22" w:rsidRDefault="00EF4948" w:rsidP="00EF4948">
      <w:pPr>
        <w:rPr>
          <w:rFonts w:ascii="Tahoma" w:hAnsi="Tahoma" w:cs="Tahoma"/>
          <w:sz w:val="24"/>
          <w:szCs w:val="24"/>
        </w:rPr>
      </w:pPr>
      <w:bookmarkStart w:id="0" w:name="_GoBack"/>
      <w:bookmarkEnd w:id="0"/>
      <w:r w:rsidRPr="003A4E22">
        <w:rPr>
          <w:rFonts w:ascii="Tahoma" w:hAnsi="Tahoma" w:cs="Tahoma"/>
          <w:b/>
          <w:sz w:val="24"/>
          <w:szCs w:val="24"/>
          <w:u w:val="single"/>
        </w:rPr>
        <w:t xml:space="preserve">APPAU, </w:t>
      </w:r>
      <w:proofErr w:type="gramStart"/>
      <w:r w:rsidRPr="003A4E22">
        <w:rPr>
          <w:rFonts w:ascii="Tahoma" w:hAnsi="Tahoma" w:cs="Tahoma"/>
          <w:b/>
          <w:sz w:val="24"/>
          <w:szCs w:val="24"/>
          <w:u w:val="single"/>
        </w:rPr>
        <w:t>JSC</w:t>
      </w:r>
      <w:r w:rsidR="00B15F40">
        <w:rPr>
          <w:rFonts w:ascii="Tahoma" w:hAnsi="Tahoma" w:cs="Tahoma"/>
          <w:b/>
          <w:sz w:val="24"/>
          <w:szCs w:val="24"/>
          <w:u w:val="single"/>
        </w:rPr>
        <w:t>:-</w:t>
      </w:r>
      <w:proofErr w:type="gramEnd"/>
    </w:p>
    <w:p w:rsidR="00E13651" w:rsidRPr="003A4E22" w:rsidRDefault="00D43472" w:rsidP="00D428E9">
      <w:pPr>
        <w:jc w:val="both"/>
        <w:rPr>
          <w:rFonts w:ascii="Tahoma" w:hAnsi="Tahoma" w:cs="Tahoma"/>
          <w:sz w:val="24"/>
          <w:szCs w:val="24"/>
        </w:rPr>
      </w:pPr>
      <w:r w:rsidRPr="003A4E22">
        <w:rPr>
          <w:rFonts w:ascii="Tahoma" w:hAnsi="Tahoma" w:cs="Tahoma"/>
          <w:sz w:val="24"/>
          <w:szCs w:val="24"/>
        </w:rPr>
        <w:t>This is an appeal against the decision of the Court of Appeal dated 27</w:t>
      </w:r>
      <w:r w:rsidRPr="003A4E22">
        <w:rPr>
          <w:rFonts w:ascii="Tahoma" w:hAnsi="Tahoma" w:cs="Tahoma"/>
          <w:sz w:val="24"/>
          <w:szCs w:val="24"/>
          <w:vertAlign w:val="superscript"/>
        </w:rPr>
        <w:t>th</w:t>
      </w:r>
      <w:r w:rsidRPr="003A4E22">
        <w:rPr>
          <w:rFonts w:ascii="Tahoma" w:hAnsi="Tahoma" w:cs="Tahoma"/>
          <w:sz w:val="24"/>
          <w:szCs w:val="24"/>
        </w:rPr>
        <w:t xml:space="preserve"> February 2017. </w:t>
      </w:r>
      <w:r w:rsidR="00E13651" w:rsidRPr="003A4E22">
        <w:rPr>
          <w:rFonts w:ascii="Tahoma" w:hAnsi="Tahoma" w:cs="Tahoma"/>
          <w:sz w:val="24"/>
          <w:szCs w:val="24"/>
        </w:rPr>
        <w:t>The 1</w:t>
      </w:r>
      <w:r w:rsidR="00E13651" w:rsidRPr="003A4E22">
        <w:rPr>
          <w:rFonts w:ascii="Tahoma" w:hAnsi="Tahoma" w:cs="Tahoma"/>
          <w:sz w:val="24"/>
          <w:szCs w:val="24"/>
          <w:vertAlign w:val="superscript"/>
        </w:rPr>
        <w:t>st</w:t>
      </w:r>
      <w:r w:rsidR="00E13651" w:rsidRPr="003A4E22">
        <w:rPr>
          <w:rFonts w:ascii="Tahoma" w:hAnsi="Tahoma" w:cs="Tahoma"/>
          <w:sz w:val="24"/>
          <w:szCs w:val="24"/>
        </w:rPr>
        <w:t xml:space="preserve"> appellant is the </w:t>
      </w:r>
      <w:proofErr w:type="spellStart"/>
      <w:r w:rsidR="00E13651" w:rsidRPr="003A4E22">
        <w:rPr>
          <w:rFonts w:ascii="Tahoma" w:hAnsi="Tahoma" w:cs="Tahoma"/>
          <w:sz w:val="24"/>
          <w:szCs w:val="24"/>
        </w:rPr>
        <w:t>Ebusuapanyin</w:t>
      </w:r>
      <w:proofErr w:type="spellEnd"/>
      <w:r w:rsidR="00E13651" w:rsidRPr="003A4E22">
        <w:rPr>
          <w:rFonts w:ascii="Tahoma" w:hAnsi="Tahoma" w:cs="Tahoma"/>
          <w:sz w:val="24"/>
          <w:szCs w:val="24"/>
        </w:rPr>
        <w:t xml:space="preserve"> of the 2</w:t>
      </w:r>
      <w:r w:rsidR="00E13651" w:rsidRPr="003A4E22">
        <w:rPr>
          <w:rFonts w:ascii="Tahoma" w:hAnsi="Tahoma" w:cs="Tahoma"/>
          <w:sz w:val="24"/>
          <w:szCs w:val="24"/>
          <w:vertAlign w:val="superscript"/>
        </w:rPr>
        <w:t>nd</w:t>
      </w:r>
      <w:r w:rsidR="00E13651" w:rsidRPr="003A4E22">
        <w:rPr>
          <w:rFonts w:ascii="Tahoma" w:hAnsi="Tahoma" w:cs="Tahoma"/>
          <w:sz w:val="24"/>
          <w:szCs w:val="24"/>
        </w:rPr>
        <w:t xml:space="preserve"> appellant’s royal family of </w:t>
      </w:r>
      <w:proofErr w:type="spellStart"/>
      <w:r w:rsidR="00E13651" w:rsidRPr="003A4E22">
        <w:rPr>
          <w:rFonts w:ascii="Tahoma" w:hAnsi="Tahoma" w:cs="Tahoma"/>
          <w:sz w:val="24"/>
          <w:szCs w:val="24"/>
        </w:rPr>
        <w:t>Gomoa</w:t>
      </w:r>
      <w:proofErr w:type="spellEnd"/>
      <w:r w:rsidR="00E13651" w:rsidRPr="003A4E22">
        <w:rPr>
          <w:rFonts w:ascii="Tahoma" w:hAnsi="Tahoma" w:cs="Tahoma"/>
          <w:sz w:val="24"/>
          <w:szCs w:val="24"/>
        </w:rPr>
        <w:t xml:space="preserve"> </w:t>
      </w:r>
      <w:proofErr w:type="spellStart"/>
      <w:r w:rsidR="00E13651" w:rsidRPr="003A4E22">
        <w:rPr>
          <w:rFonts w:ascii="Tahoma" w:hAnsi="Tahoma" w:cs="Tahoma"/>
          <w:sz w:val="24"/>
          <w:szCs w:val="24"/>
        </w:rPr>
        <w:lastRenderedPageBreak/>
        <w:t>Fetteh</w:t>
      </w:r>
      <w:proofErr w:type="spellEnd"/>
      <w:r w:rsidR="00E13651" w:rsidRPr="003A4E22">
        <w:rPr>
          <w:rFonts w:ascii="Tahoma" w:hAnsi="Tahoma" w:cs="Tahoma"/>
          <w:sz w:val="24"/>
          <w:szCs w:val="24"/>
        </w:rPr>
        <w:t xml:space="preserve"> whilst the 2</w:t>
      </w:r>
      <w:r w:rsidR="00E13651" w:rsidRPr="003A4E22">
        <w:rPr>
          <w:rFonts w:ascii="Tahoma" w:hAnsi="Tahoma" w:cs="Tahoma"/>
          <w:sz w:val="24"/>
          <w:szCs w:val="24"/>
          <w:vertAlign w:val="superscript"/>
        </w:rPr>
        <w:t>nd</w:t>
      </w:r>
      <w:r w:rsidR="00E13651" w:rsidRPr="003A4E22">
        <w:rPr>
          <w:rFonts w:ascii="Tahoma" w:hAnsi="Tahoma" w:cs="Tahoma"/>
          <w:sz w:val="24"/>
          <w:szCs w:val="24"/>
        </w:rPr>
        <w:t xml:space="preserve"> appellant </w:t>
      </w:r>
      <w:r w:rsidR="00FD3A9B" w:rsidRPr="003A4E22">
        <w:rPr>
          <w:rFonts w:ascii="Tahoma" w:hAnsi="Tahoma" w:cs="Tahoma"/>
          <w:sz w:val="24"/>
          <w:szCs w:val="24"/>
        </w:rPr>
        <w:t xml:space="preserve">Nana Abor </w:t>
      </w:r>
      <w:proofErr w:type="spellStart"/>
      <w:r w:rsidR="00FD3A9B" w:rsidRPr="003A4E22">
        <w:rPr>
          <w:rFonts w:ascii="Tahoma" w:hAnsi="Tahoma" w:cs="Tahoma"/>
          <w:sz w:val="24"/>
          <w:szCs w:val="24"/>
        </w:rPr>
        <w:t>Yamoah</w:t>
      </w:r>
      <w:proofErr w:type="spellEnd"/>
      <w:r w:rsidR="00FD3A9B" w:rsidRPr="003A4E22">
        <w:rPr>
          <w:rFonts w:ascii="Tahoma" w:hAnsi="Tahoma" w:cs="Tahoma"/>
          <w:sz w:val="24"/>
          <w:szCs w:val="24"/>
        </w:rPr>
        <w:t xml:space="preserve"> II, </w:t>
      </w:r>
      <w:r w:rsidR="00E13651" w:rsidRPr="003A4E22">
        <w:rPr>
          <w:rFonts w:ascii="Tahoma" w:hAnsi="Tahoma" w:cs="Tahoma"/>
          <w:sz w:val="24"/>
          <w:szCs w:val="24"/>
        </w:rPr>
        <w:t xml:space="preserve">is the chief of </w:t>
      </w:r>
      <w:proofErr w:type="spellStart"/>
      <w:r w:rsidR="00E13651" w:rsidRPr="003A4E22">
        <w:rPr>
          <w:rFonts w:ascii="Tahoma" w:hAnsi="Tahoma" w:cs="Tahoma"/>
          <w:sz w:val="24"/>
          <w:szCs w:val="24"/>
        </w:rPr>
        <w:t>Gomoa</w:t>
      </w:r>
      <w:proofErr w:type="spellEnd"/>
      <w:r w:rsidR="00E13651" w:rsidRPr="003A4E22">
        <w:rPr>
          <w:rFonts w:ascii="Tahoma" w:hAnsi="Tahoma" w:cs="Tahoma"/>
          <w:sz w:val="24"/>
          <w:szCs w:val="24"/>
        </w:rPr>
        <w:t xml:space="preserve"> </w:t>
      </w:r>
      <w:proofErr w:type="spellStart"/>
      <w:r w:rsidR="00E13651" w:rsidRPr="003A4E22">
        <w:rPr>
          <w:rFonts w:ascii="Tahoma" w:hAnsi="Tahoma" w:cs="Tahoma"/>
          <w:sz w:val="24"/>
          <w:szCs w:val="24"/>
        </w:rPr>
        <w:t>Fetteh</w:t>
      </w:r>
      <w:proofErr w:type="spellEnd"/>
      <w:r w:rsidR="00E13651" w:rsidRPr="003A4E22">
        <w:rPr>
          <w:rFonts w:ascii="Tahoma" w:hAnsi="Tahoma" w:cs="Tahoma"/>
          <w:sz w:val="24"/>
          <w:szCs w:val="24"/>
        </w:rPr>
        <w:t xml:space="preserve">. </w:t>
      </w:r>
      <w:r w:rsidR="00FD3A9B" w:rsidRPr="003A4E22">
        <w:rPr>
          <w:rFonts w:ascii="Tahoma" w:hAnsi="Tahoma" w:cs="Tahoma"/>
          <w:sz w:val="24"/>
          <w:szCs w:val="24"/>
        </w:rPr>
        <w:t>They would, hereinafter, be referred to simply as appellants.</w:t>
      </w:r>
    </w:p>
    <w:p w:rsidR="00D428E9" w:rsidRPr="003A4E22" w:rsidRDefault="00D43472" w:rsidP="00D428E9">
      <w:pPr>
        <w:jc w:val="both"/>
        <w:rPr>
          <w:rFonts w:ascii="Tahoma" w:hAnsi="Tahoma" w:cs="Tahoma"/>
          <w:sz w:val="24"/>
          <w:szCs w:val="24"/>
        </w:rPr>
      </w:pPr>
      <w:r w:rsidRPr="003A4E22">
        <w:rPr>
          <w:rFonts w:ascii="Tahoma" w:hAnsi="Tahoma" w:cs="Tahoma"/>
          <w:sz w:val="24"/>
          <w:szCs w:val="24"/>
        </w:rPr>
        <w:t xml:space="preserve">The background to this appeal is that; on the </w:t>
      </w:r>
      <w:r w:rsidR="00A9243B" w:rsidRPr="003A4E22">
        <w:rPr>
          <w:rFonts w:ascii="Tahoma" w:hAnsi="Tahoma" w:cs="Tahoma"/>
          <w:sz w:val="24"/>
          <w:szCs w:val="24"/>
        </w:rPr>
        <w:t>27</w:t>
      </w:r>
      <w:r w:rsidR="00A9243B" w:rsidRPr="003A4E22">
        <w:rPr>
          <w:rFonts w:ascii="Tahoma" w:hAnsi="Tahoma" w:cs="Tahoma"/>
          <w:sz w:val="24"/>
          <w:szCs w:val="24"/>
          <w:vertAlign w:val="superscript"/>
        </w:rPr>
        <w:t>th</w:t>
      </w:r>
      <w:r w:rsidR="00A9243B" w:rsidRPr="003A4E22">
        <w:rPr>
          <w:rFonts w:ascii="Tahoma" w:hAnsi="Tahoma" w:cs="Tahoma"/>
          <w:sz w:val="24"/>
          <w:szCs w:val="24"/>
        </w:rPr>
        <w:t xml:space="preserve"> </w:t>
      </w:r>
      <w:r w:rsidR="00FD3A9B" w:rsidRPr="003A4E22">
        <w:rPr>
          <w:rFonts w:ascii="Tahoma" w:hAnsi="Tahoma" w:cs="Tahoma"/>
          <w:sz w:val="24"/>
          <w:szCs w:val="24"/>
        </w:rPr>
        <w:t xml:space="preserve">day </w:t>
      </w:r>
      <w:r w:rsidR="00A9243B" w:rsidRPr="003A4E22">
        <w:rPr>
          <w:rFonts w:ascii="Tahoma" w:hAnsi="Tahoma" w:cs="Tahoma"/>
          <w:sz w:val="24"/>
          <w:szCs w:val="24"/>
        </w:rPr>
        <w:t xml:space="preserve">of February 2012, the Central Regional House of Chiefs wrote a letter to the National House of Chiefs requesting the National House </w:t>
      </w:r>
      <w:r w:rsidR="00836FC3" w:rsidRPr="003A4E22">
        <w:rPr>
          <w:rFonts w:ascii="Tahoma" w:hAnsi="Tahoma" w:cs="Tahoma"/>
          <w:sz w:val="24"/>
          <w:szCs w:val="24"/>
        </w:rPr>
        <w:t xml:space="preserve">of Chiefs </w:t>
      </w:r>
      <w:r w:rsidR="00A9243B" w:rsidRPr="003A4E22">
        <w:rPr>
          <w:rFonts w:ascii="Tahoma" w:hAnsi="Tahoma" w:cs="Tahoma"/>
          <w:sz w:val="24"/>
          <w:szCs w:val="24"/>
        </w:rPr>
        <w:t>to expunge the name of the 2</w:t>
      </w:r>
      <w:r w:rsidR="00A9243B" w:rsidRPr="003A4E22">
        <w:rPr>
          <w:rFonts w:ascii="Tahoma" w:hAnsi="Tahoma" w:cs="Tahoma"/>
          <w:sz w:val="24"/>
          <w:szCs w:val="24"/>
          <w:vertAlign w:val="superscript"/>
        </w:rPr>
        <w:t>nd</w:t>
      </w:r>
      <w:r w:rsidR="00FD3A9B" w:rsidRPr="003A4E22">
        <w:rPr>
          <w:rFonts w:ascii="Tahoma" w:hAnsi="Tahoma" w:cs="Tahoma"/>
          <w:sz w:val="24"/>
          <w:szCs w:val="24"/>
        </w:rPr>
        <w:t xml:space="preserve"> appellant</w:t>
      </w:r>
      <w:r w:rsidR="00E13651" w:rsidRPr="003A4E22">
        <w:rPr>
          <w:rFonts w:ascii="Tahoma" w:hAnsi="Tahoma" w:cs="Tahoma"/>
          <w:sz w:val="24"/>
          <w:szCs w:val="24"/>
        </w:rPr>
        <w:t xml:space="preserve"> </w:t>
      </w:r>
      <w:r w:rsidR="00A9243B" w:rsidRPr="003A4E22">
        <w:rPr>
          <w:rFonts w:ascii="Tahoma" w:hAnsi="Tahoma" w:cs="Tahoma"/>
          <w:sz w:val="24"/>
          <w:szCs w:val="24"/>
        </w:rPr>
        <w:t xml:space="preserve">from the National Register of Chiefs </w:t>
      </w:r>
      <w:r w:rsidR="00BF60FE" w:rsidRPr="003A4E22">
        <w:rPr>
          <w:rFonts w:ascii="Tahoma" w:hAnsi="Tahoma" w:cs="Tahoma"/>
          <w:sz w:val="24"/>
          <w:szCs w:val="24"/>
        </w:rPr>
        <w:t>(Register)</w:t>
      </w:r>
      <w:r w:rsidR="00E13651" w:rsidRPr="003A4E22">
        <w:rPr>
          <w:rFonts w:ascii="Tahoma" w:hAnsi="Tahoma" w:cs="Tahoma"/>
          <w:sz w:val="24"/>
          <w:szCs w:val="24"/>
        </w:rPr>
        <w:t xml:space="preserve"> </w:t>
      </w:r>
      <w:r w:rsidR="00A9243B" w:rsidRPr="003A4E22">
        <w:rPr>
          <w:rFonts w:ascii="Tahoma" w:hAnsi="Tahoma" w:cs="Tahoma"/>
          <w:sz w:val="24"/>
          <w:szCs w:val="24"/>
        </w:rPr>
        <w:t xml:space="preserve">as the Chief of </w:t>
      </w:r>
      <w:proofErr w:type="spellStart"/>
      <w:r w:rsidR="00A9243B" w:rsidRPr="003A4E22">
        <w:rPr>
          <w:rFonts w:ascii="Tahoma" w:hAnsi="Tahoma" w:cs="Tahoma"/>
          <w:sz w:val="24"/>
          <w:szCs w:val="24"/>
        </w:rPr>
        <w:t>Gomoa</w:t>
      </w:r>
      <w:proofErr w:type="spellEnd"/>
      <w:r w:rsidR="00A9243B" w:rsidRPr="003A4E22">
        <w:rPr>
          <w:rFonts w:ascii="Tahoma" w:hAnsi="Tahoma" w:cs="Tahoma"/>
          <w:sz w:val="24"/>
          <w:szCs w:val="24"/>
        </w:rPr>
        <w:t xml:space="preserve"> </w:t>
      </w:r>
      <w:proofErr w:type="spellStart"/>
      <w:r w:rsidR="00A9243B" w:rsidRPr="003A4E22">
        <w:rPr>
          <w:rFonts w:ascii="Tahoma" w:hAnsi="Tahoma" w:cs="Tahoma"/>
          <w:sz w:val="24"/>
          <w:szCs w:val="24"/>
        </w:rPr>
        <w:t>Fetteh</w:t>
      </w:r>
      <w:proofErr w:type="spellEnd"/>
      <w:r w:rsidR="00A9243B" w:rsidRPr="003A4E22">
        <w:rPr>
          <w:rFonts w:ascii="Tahoma" w:hAnsi="Tahoma" w:cs="Tahoma"/>
          <w:sz w:val="24"/>
          <w:szCs w:val="24"/>
        </w:rPr>
        <w:t xml:space="preserve"> and the </w:t>
      </w:r>
      <w:proofErr w:type="spellStart"/>
      <w:r w:rsidR="00A9243B" w:rsidRPr="003A4E22">
        <w:rPr>
          <w:rFonts w:ascii="Tahoma" w:hAnsi="Tahoma" w:cs="Tahoma"/>
          <w:sz w:val="24"/>
          <w:szCs w:val="24"/>
        </w:rPr>
        <w:t>Twafohene</w:t>
      </w:r>
      <w:proofErr w:type="spellEnd"/>
      <w:r w:rsidR="00A9243B" w:rsidRPr="003A4E22">
        <w:rPr>
          <w:rFonts w:ascii="Tahoma" w:hAnsi="Tahoma" w:cs="Tahoma"/>
          <w:sz w:val="24"/>
          <w:szCs w:val="24"/>
        </w:rPr>
        <w:t xml:space="preserve"> of </w:t>
      </w:r>
      <w:proofErr w:type="spellStart"/>
      <w:r w:rsidR="00A9243B" w:rsidRPr="003A4E22">
        <w:rPr>
          <w:rFonts w:ascii="Tahoma" w:hAnsi="Tahoma" w:cs="Tahoma"/>
          <w:sz w:val="24"/>
          <w:szCs w:val="24"/>
        </w:rPr>
        <w:t>Gomoa</w:t>
      </w:r>
      <w:proofErr w:type="spellEnd"/>
      <w:r w:rsidR="00A9243B" w:rsidRPr="003A4E22">
        <w:rPr>
          <w:rFonts w:ascii="Tahoma" w:hAnsi="Tahoma" w:cs="Tahoma"/>
          <w:sz w:val="24"/>
          <w:szCs w:val="24"/>
        </w:rPr>
        <w:t xml:space="preserve"> </w:t>
      </w:r>
      <w:proofErr w:type="spellStart"/>
      <w:r w:rsidR="00A9243B" w:rsidRPr="003A4E22">
        <w:rPr>
          <w:rFonts w:ascii="Tahoma" w:hAnsi="Tahoma" w:cs="Tahoma"/>
          <w:sz w:val="24"/>
          <w:szCs w:val="24"/>
        </w:rPr>
        <w:t>Akyempim</w:t>
      </w:r>
      <w:proofErr w:type="spellEnd"/>
      <w:r w:rsidR="00A9243B" w:rsidRPr="003A4E22">
        <w:rPr>
          <w:rFonts w:ascii="Tahoma" w:hAnsi="Tahoma" w:cs="Tahoma"/>
          <w:sz w:val="24"/>
          <w:szCs w:val="24"/>
        </w:rPr>
        <w:t xml:space="preserve"> Traditional Area</w:t>
      </w:r>
      <w:r w:rsidR="00836FC3" w:rsidRPr="003A4E22">
        <w:rPr>
          <w:rFonts w:ascii="Tahoma" w:hAnsi="Tahoma" w:cs="Tahoma"/>
          <w:sz w:val="24"/>
          <w:szCs w:val="24"/>
        </w:rPr>
        <w:t>. When the appellants got wind of th</w:t>
      </w:r>
      <w:r w:rsidR="00D428E9" w:rsidRPr="003A4E22">
        <w:rPr>
          <w:rFonts w:ascii="Tahoma" w:hAnsi="Tahoma" w:cs="Tahoma"/>
          <w:sz w:val="24"/>
          <w:szCs w:val="24"/>
        </w:rPr>
        <w:t>is letter which was written without any notice to them</w:t>
      </w:r>
      <w:r w:rsidR="00836FC3" w:rsidRPr="003A4E22">
        <w:rPr>
          <w:rFonts w:ascii="Tahoma" w:hAnsi="Tahoma" w:cs="Tahoma"/>
          <w:sz w:val="24"/>
          <w:szCs w:val="24"/>
        </w:rPr>
        <w:t>, they filed a suit in the High Court, Cape Coast a</w:t>
      </w:r>
      <w:r w:rsidR="00BF60FE" w:rsidRPr="003A4E22">
        <w:rPr>
          <w:rFonts w:ascii="Tahoma" w:hAnsi="Tahoma" w:cs="Tahoma"/>
          <w:sz w:val="24"/>
          <w:szCs w:val="24"/>
        </w:rPr>
        <w:t>gainst both the National</w:t>
      </w:r>
      <w:r w:rsidR="00836FC3" w:rsidRPr="003A4E22">
        <w:rPr>
          <w:rFonts w:ascii="Tahoma" w:hAnsi="Tahoma" w:cs="Tahoma"/>
          <w:sz w:val="24"/>
          <w:szCs w:val="24"/>
        </w:rPr>
        <w:t xml:space="preserve"> </w:t>
      </w:r>
      <w:r w:rsidR="00BF60FE" w:rsidRPr="003A4E22">
        <w:rPr>
          <w:rFonts w:ascii="Tahoma" w:hAnsi="Tahoma" w:cs="Tahoma"/>
          <w:sz w:val="24"/>
          <w:szCs w:val="24"/>
        </w:rPr>
        <w:t>House of Chiefs and the Central Regional</w:t>
      </w:r>
      <w:r w:rsidR="00836FC3" w:rsidRPr="003A4E22">
        <w:rPr>
          <w:rFonts w:ascii="Tahoma" w:hAnsi="Tahoma" w:cs="Tahoma"/>
          <w:sz w:val="24"/>
          <w:szCs w:val="24"/>
        </w:rPr>
        <w:t xml:space="preserve"> House of Chiefs </w:t>
      </w:r>
      <w:r w:rsidR="00BA4226" w:rsidRPr="003A4E22">
        <w:rPr>
          <w:rFonts w:ascii="Tahoma" w:hAnsi="Tahoma" w:cs="Tahoma"/>
          <w:sz w:val="24"/>
          <w:szCs w:val="24"/>
        </w:rPr>
        <w:t>as 1</w:t>
      </w:r>
      <w:r w:rsidR="00BA4226" w:rsidRPr="003A4E22">
        <w:rPr>
          <w:rFonts w:ascii="Tahoma" w:hAnsi="Tahoma" w:cs="Tahoma"/>
          <w:sz w:val="24"/>
          <w:szCs w:val="24"/>
          <w:vertAlign w:val="superscript"/>
        </w:rPr>
        <w:t>st</w:t>
      </w:r>
      <w:r w:rsidR="00BA4226" w:rsidRPr="003A4E22">
        <w:rPr>
          <w:rFonts w:ascii="Tahoma" w:hAnsi="Tahoma" w:cs="Tahoma"/>
          <w:sz w:val="24"/>
          <w:szCs w:val="24"/>
        </w:rPr>
        <w:t xml:space="preserve"> and 2</w:t>
      </w:r>
      <w:r w:rsidR="00BA4226" w:rsidRPr="003A4E22">
        <w:rPr>
          <w:rFonts w:ascii="Tahoma" w:hAnsi="Tahoma" w:cs="Tahoma"/>
          <w:sz w:val="24"/>
          <w:szCs w:val="24"/>
          <w:vertAlign w:val="superscript"/>
        </w:rPr>
        <w:t>nd</w:t>
      </w:r>
      <w:r w:rsidR="00BA4226" w:rsidRPr="003A4E22">
        <w:rPr>
          <w:rFonts w:ascii="Tahoma" w:hAnsi="Tahoma" w:cs="Tahoma"/>
          <w:sz w:val="24"/>
          <w:szCs w:val="24"/>
        </w:rPr>
        <w:t xml:space="preserve"> defendants respectively</w:t>
      </w:r>
      <w:r w:rsidR="00FD3A9B" w:rsidRPr="003A4E22">
        <w:rPr>
          <w:rFonts w:ascii="Tahoma" w:hAnsi="Tahoma" w:cs="Tahoma"/>
          <w:sz w:val="24"/>
          <w:szCs w:val="24"/>
        </w:rPr>
        <w:t xml:space="preserve">. </w:t>
      </w:r>
      <w:r w:rsidR="00D428E9" w:rsidRPr="003A4E22">
        <w:rPr>
          <w:rFonts w:ascii="Tahoma" w:hAnsi="Tahoma" w:cs="Tahoma"/>
          <w:sz w:val="24"/>
          <w:szCs w:val="24"/>
        </w:rPr>
        <w:t xml:space="preserve">The reliefs sought in the writ were: </w:t>
      </w:r>
    </w:p>
    <w:p w:rsidR="00D428E9" w:rsidRPr="003A4E22" w:rsidRDefault="00D428E9" w:rsidP="00D428E9">
      <w:pPr>
        <w:pStyle w:val="ListParagraph"/>
        <w:numPr>
          <w:ilvl w:val="0"/>
          <w:numId w:val="3"/>
        </w:numPr>
        <w:jc w:val="both"/>
        <w:rPr>
          <w:rFonts w:ascii="Tahoma" w:hAnsi="Tahoma" w:cs="Tahoma"/>
          <w:b/>
          <w:i/>
          <w:sz w:val="24"/>
          <w:szCs w:val="24"/>
        </w:rPr>
      </w:pPr>
      <w:r w:rsidRPr="003A4E22">
        <w:rPr>
          <w:rFonts w:ascii="Tahoma" w:hAnsi="Tahoma" w:cs="Tahoma"/>
          <w:b/>
          <w:i/>
          <w:sz w:val="24"/>
          <w:szCs w:val="24"/>
        </w:rPr>
        <w:t>A declaration that the 2</w:t>
      </w:r>
      <w:r w:rsidRPr="003A4E22">
        <w:rPr>
          <w:rFonts w:ascii="Tahoma" w:hAnsi="Tahoma" w:cs="Tahoma"/>
          <w:b/>
          <w:i/>
          <w:sz w:val="24"/>
          <w:szCs w:val="24"/>
          <w:vertAlign w:val="superscript"/>
        </w:rPr>
        <w:t>nd</w:t>
      </w:r>
      <w:r w:rsidRPr="003A4E22">
        <w:rPr>
          <w:rFonts w:ascii="Tahoma" w:hAnsi="Tahoma" w:cs="Tahoma"/>
          <w:b/>
          <w:i/>
          <w:sz w:val="24"/>
          <w:szCs w:val="24"/>
        </w:rPr>
        <w:t xml:space="preserve"> defendant (i.e. the Central Regional House of Chiefs) has acted in contravention of the rule of natural justice in its decision contained in its letter No. CRHC/71/RC/02/V.3/92 dated 27</w:t>
      </w:r>
      <w:r w:rsidRPr="003A4E22">
        <w:rPr>
          <w:rFonts w:ascii="Tahoma" w:hAnsi="Tahoma" w:cs="Tahoma"/>
          <w:b/>
          <w:i/>
          <w:sz w:val="24"/>
          <w:szCs w:val="24"/>
          <w:vertAlign w:val="superscript"/>
        </w:rPr>
        <w:t>th</w:t>
      </w:r>
      <w:r w:rsidRPr="003A4E22">
        <w:rPr>
          <w:rFonts w:ascii="Tahoma" w:hAnsi="Tahoma" w:cs="Tahoma"/>
          <w:b/>
          <w:i/>
          <w:sz w:val="24"/>
          <w:szCs w:val="24"/>
        </w:rPr>
        <w:t xml:space="preserve"> February 2012. </w:t>
      </w:r>
    </w:p>
    <w:p w:rsidR="00D428E9" w:rsidRPr="003A4E22" w:rsidRDefault="00D428E9" w:rsidP="00D428E9">
      <w:pPr>
        <w:pStyle w:val="ListParagraph"/>
        <w:numPr>
          <w:ilvl w:val="0"/>
          <w:numId w:val="3"/>
        </w:numPr>
        <w:jc w:val="both"/>
        <w:rPr>
          <w:rFonts w:ascii="Tahoma" w:hAnsi="Tahoma" w:cs="Tahoma"/>
          <w:b/>
          <w:i/>
          <w:sz w:val="24"/>
          <w:szCs w:val="24"/>
        </w:rPr>
      </w:pPr>
      <w:r w:rsidRPr="003A4E22">
        <w:rPr>
          <w:rFonts w:ascii="Tahoma" w:hAnsi="Tahoma" w:cs="Tahoma"/>
          <w:b/>
          <w:i/>
          <w:sz w:val="24"/>
          <w:szCs w:val="24"/>
        </w:rPr>
        <w:t>A declaration that the said decision contained in the letter No. CRHC/71/RC/02/V.3/92 dated 27</w:t>
      </w:r>
      <w:r w:rsidRPr="003A4E22">
        <w:rPr>
          <w:rFonts w:ascii="Tahoma" w:hAnsi="Tahoma" w:cs="Tahoma"/>
          <w:b/>
          <w:i/>
          <w:sz w:val="24"/>
          <w:szCs w:val="24"/>
          <w:vertAlign w:val="superscript"/>
        </w:rPr>
        <w:t>th</w:t>
      </w:r>
      <w:r w:rsidRPr="003A4E22">
        <w:rPr>
          <w:rFonts w:ascii="Tahoma" w:hAnsi="Tahoma" w:cs="Tahoma"/>
          <w:b/>
          <w:i/>
          <w:sz w:val="24"/>
          <w:szCs w:val="24"/>
        </w:rPr>
        <w:t xml:space="preserve"> February 2012 is void, ultra vires and offensive to the </w:t>
      </w:r>
      <w:proofErr w:type="spellStart"/>
      <w:r w:rsidRPr="003A4E22">
        <w:rPr>
          <w:rFonts w:ascii="Tahoma" w:hAnsi="Tahoma" w:cs="Tahoma"/>
          <w:b/>
          <w:i/>
          <w:sz w:val="24"/>
          <w:szCs w:val="24"/>
        </w:rPr>
        <w:t>audi</w:t>
      </w:r>
      <w:proofErr w:type="spellEnd"/>
      <w:r w:rsidRPr="003A4E22">
        <w:rPr>
          <w:rFonts w:ascii="Tahoma" w:hAnsi="Tahoma" w:cs="Tahoma"/>
          <w:b/>
          <w:i/>
          <w:sz w:val="24"/>
          <w:szCs w:val="24"/>
        </w:rPr>
        <w:t xml:space="preserve"> alteram partem rule of natural justice.</w:t>
      </w:r>
    </w:p>
    <w:p w:rsidR="00D428E9" w:rsidRPr="003A4E22" w:rsidRDefault="00D428E9" w:rsidP="00D428E9">
      <w:pPr>
        <w:pStyle w:val="ListParagraph"/>
        <w:numPr>
          <w:ilvl w:val="0"/>
          <w:numId w:val="3"/>
        </w:numPr>
        <w:jc w:val="both"/>
        <w:rPr>
          <w:rFonts w:ascii="Tahoma" w:hAnsi="Tahoma" w:cs="Tahoma"/>
          <w:b/>
          <w:i/>
          <w:sz w:val="24"/>
          <w:szCs w:val="24"/>
        </w:rPr>
      </w:pPr>
      <w:r w:rsidRPr="003A4E22">
        <w:rPr>
          <w:rFonts w:ascii="Tahoma" w:hAnsi="Tahoma" w:cs="Tahoma"/>
          <w:b/>
          <w:i/>
          <w:sz w:val="24"/>
          <w:szCs w:val="24"/>
        </w:rPr>
        <w:t>Perpetual injunction restraining the 1</w:t>
      </w:r>
      <w:r w:rsidRPr="003A4E22">
        <w:rPr>
          <w:rFonts w:ascii="Tahoma" w:hAnsi="Tahoma" w:cs="Tahoma"/>
          <w:b/>
          <w:i/>
          <w:sz w:val="24"/>
          <w:szCs w:val="24"/>
          <w:vertAlign w:val="superscript"/>
        </w:rPr>
        <w:t>st</w:t>
      </w:r>
      <w:r w:rsidRPr="003A4E22">
        <w:rPr>
          <w:rFonts w:ascii="Tahoma" w:hAnsi="Tahoma" w:cs="Tahoma"/>
          <w:b/>
          <w:i/>
          <w:sz w:val="24"/>
          <w:szCs w:val="24"/>
        </w:rPr>
        <w:t xml:space="preserve"> defendant from acting upon the said letter as directed by the 2</w:t>
      </w:r>
      <w:r w:rsidRPr="003A4E22">
        <w:rPr>
          <w:rFonts w:ascii="Tahoma" w:hAnsi="Tahoma" w:cs="Tahoma"/>
          <w:b/>
          <w:i/>
          <w:sz w:val="24"/>
          <w:szCs w:val="24"/>
          <w:vertAlign w:val="superscript"/>
        </w:rPr>
        <w:t>nd</w:t>
      </w:r>
      <w:r w:rsidRPr="003A4E22">
        <w:rPr>
          <w:rFonts w:ascii="Tahoma" w:hAnsi="Tahoma" w:cs="Tahoma"/>
          <w:b/>
          <w:i/>
          <w:sz w:val="24"/>
          <w:szCs w:val="24"/>
        </w:rPr>
        <w:t xml:space="preserve"> defendant. </w:t>
      </w:r>
    </w:p>
    <w:p w:rsidR="00D428E9" w:rsidRPr="003A4E22" w:rsidRDefault="0005300C" w:rsidP="00D428E9">
      <w:pPr>
        <w:jc w:val="both"/>
        <w:rPr>
          <w:rFonts w:ascii="Tahoma" w:hAnsi="Tahoma" w:cs="Tahoma"/>
          <w:sz w:val="24"/>
          <w:szCs w:val="24"/>
        </w:rPr>
      </w:pPr>
      <w:r w:rsidRPr="003A4E22">
        <w:rPr>
          <w:rFonts w:ascii="Tahoma" w:hAnsi="Tahoma" w:cs="Tahoma"/>
          <w:sz w:val="24"/>
          <w:szCs w:val="24"/>
        </w:rPr>
        <w:t>The 1</w:t>
      </w:r>
      <w:r w:rsidRPr="003A4E22">
        <w:rPr>
          <w:rFonts w:ascii="Tahoma" w:hAnsi="Tahoma" w:cs="Tahoma"/>
          <w:sz w:val="24"/>
          <w:szCs w:val="24"/>
          <w:vertAlign w:val="superscript"/>
        </w:rPr>
        <w:t>st</w:t>
      </w:r>
      <w:r w:rsidRPr="003A4E22">
        <w:rPr>
          <w:rFonts w:ascii="Tahoma" w:hAnsi="Tahoma" w:cs="Tahoma"/>
          <w:sz w:val="24"/>
          <w:szCs w:val="24"/>
        </w:rPr>
        <w:t xml:space="preserve"> defendant</w:t>
      </w:r>
      <w:r w:rsidR="00D17B2A" w:rsidRPr="003A4E22">
        <w:rPr>
          <w:rFonts w:ascii="Tahoma" w:hAnsi="Tahoma" w:cs="Tahoma"/>
          <w:sz w:val="24"/>
          <w:szCs w:val="24"/>
        </w:rPr>
        <w:t xml:space="preserve"> </w:t>
      </w:r>
      <w:r w:rsidR="00D428E9" w:rsidRPr="003A4E22">
        <w:rPr>
          <w:rFonts w:ascii="Tahoma" w:hAnsi="Tahoma" w:cs="Tahoma"/>
          <w:sz w:val="24"/>
          <w:szCs w:val="24"/>
        </w:rPr>
        <w:t>entered a conditional appearance to the writ and filed a motion to challenge the jurisdiction of the High Court on the ground that the matters in contention constituted a cause or matter affecting chief</w:t>
      </w:r>
      <w:r w:rsidRPr="003A4E22">
        <w:rPr>
          <w:rFonts w:ascii="Tahoma" w:hAnsi="Tahoma" w:cs="Tahoma"/>
          <w:sz w:val="24"/>
          <w:szCs w:val="24"/>
        </w:rPr>
        <w:t xml:space="preserve">taincy for which the High </w:t>
      </w:r>
      <w:proofErr w:type="gramStart"/>
      <w:r w:rsidRPr="003A4E22">
        <w:rPr>
          <w:rFonts w:ascii="Tahoma" w:hAnsi="Tahoma" w:cs="Tahoma"/>
          <w:sz w:val="24"/>
          <w:szCs w:val="24"/>
        </w:rPr>
        <w:t>Court</w:t>
      </w:r>
      <w:r w:rsidR="00D428E9" w:rsidRPr="003A4E22">
        <w:rPr>
          <w:rFonts w:ascii="Tahoma" w:hAnsi="Tahoma" w:cs="Tahoma"/>
          <w:sz w:val="24"/>
          <w:szCs w:val="24"/>
        </w:rPr>
        <w:t>‘</w:t>
      </w:r>
      <w:proofErr w:type="gramEnd"/>
      <w:r w:rsidR="00D428E9" w:rsidRPr="003A4E22">
        <w:rPr>
          <w:rFonts w:ascii="Tahoma" w:hAnsi="Tahoma" w:cs="Tahoma"/>
          <w:sz w:val="24"/>
          <w:szCs w:val="24"/>
        </w:rPr>
        <w:t>s jurisdiction was constitutionally ousted. The trial High Court per Olivia Obeng Owusu, J, on the 20</w:t>
      </w:r>
      <w:r w:rsidR="00D428E9" w:rsidRPr="003A4E22">
        <w:rPr>
          <w:rFonts w:ascii="Tahoma" w:hAnsi="Tahoma" w:cs="Tahoma"/>
          <w:sz w:val="24"/>
          <w:szCs w:val="24"/>
          <w:vertAlign w:val="superscript"/>
        </w:rPr>
        <w:t>th</w:t>
      </w:r>
      <w:r w:rsidR="00D428E9" w:rsidRPr="003A4E22">
        <w:rPr>
          <w:rFonts w:ascii="Tahoma" w:hAnsi="Tahoma" w:cs="Tahoma"/>
          <w:sz w:val="24"/>
          <w:szCs w:val="24"/>
        </w:rPr>
        <w:t xml:space="preserve"> of December 2012, dismissed the motion holding that the matter before the court was not a cause or matter affecting </w:t>
      </w:r>
      <w:proofErr w:type="gramStart"/>
      <w:r w:rsidR="00D428E9" w:rsidRPr="003A4E22">
        <w:rPr>
          <w:rFonts w:ascii="Tahoma" w:hAnsi="Tahoma" w:cs="Tahoma"/>
          <w:sz w:val="24"/>
          <w:szCs w:val="24"/>
        </w:rPr>
        <w:t>chieftaincy</w:t>
      </w:r>
      <w:proofErr w:type="gramEnd"/>
      <w:r w:rsidR="00D428E9" w:rsidRPr="003A4E22">
        <w:rPr>
          <w:rFonts w:ascii="Tahoma" w:hAnsi="Tahoma" w:cs="Tahoma"/>
          <w:sz w:val="24"/>
          <w:szCs w:val="24"/>
        </w:rPr>
        <w:t xml:space="preserve"> so the High Court ha</w:t>
      </w:r>
      <w:r w:rsidRPr="003A4E22">
        <w:rPr>
          <w:rFonts w:ascii="Tahoma" w:hAnsi="Tahoma" w:cs="Tahoma"/>
          <w:sz w:val="24"/>
          <w:szCs w:val="24"/>
        </w:rPr>
        <w:t>d jurisdiction to determine it</w:t>
      </w:r>
      <w:r w:rsidR="00D428E9" w:rsidRPr="003A4E22">
        <w:rPr>
          <w:rFonts w:ascii="Tahoma" w:hAnsi="Tahoma" w:cs="Tahoma"/>
          <w:sz w:val="24"/>
          <w:szCs w:val="24"/>
        </w:rPr>
        <w:t>. The judge cons</w:t>
      </w:r>
      <w:r w:rsidR="00BF60FE" w:rsidRPr="003A4E22">
        <w:rPr>
          <w:rFonts w:ascii="Tahoma" w:hAnsi="Tahoma" w:cs="Tahoma"/>
          <w:sz w:val="24"/>
          <w:szCs w:val="24"/>
        </w:rPr>
        <w:t>equently ordered the defendants</w:t>
      </w:r>
      <w:r w:rsidR="00D428E9" w:rsidRPr="003A4E22">
        <w:rPr>
          <w:rFonts w:ascii="Tahoma" w:hAnsi="Tahoma" w:cs="Tahoma"/>
          <w:sz w:val="24"/>
          <w:szCs w:val="24"/>
        </w:rPr>
        <w:t xml:space="preserve"> to file their statements of </w:t>
      </w:r>
      <w:proofErr w:type="spellStart"/>
      <w:r w:rsidR="00D428E9" w:rsidRPr="003A4E22">
        <w:rPr>
          <w:rFonts w:ascii="Tahoma" w:hAnsi="Tahoma" w:cs="Tahoma"/>
          <w:sz w:val="24"/>
          <w:szCs w:val="24"/>
        </w:rPr>
        <w:t>defence</w:t>
      </w:r>
      <w:proofErr w:type="spellEnd"/>
      <w:r w:rsidR="00D428E9" w:rsidRPr="003A4E22">
        <w:rPr>
          <w:rFonts w:ascii="Tahoma" w:hAnsi="Tahoma" w:cs="Tahoma"/>
          <w:sz w:val="24"/>
          <w:szCs w:val="24"/>
        </w:rPr>
        <w:t xml:space="preserve"> to the action. The suit, however, suffered a</w:t>
      </w:r>
      <w:r w:rsidRPr="003A4E22">
        <w:rPr>
          <w:rFonts w:ascii="Tahoma" w:hAnsi="Tahoma" w:cs="Tahoma"/>
          <w:sz w:val="24"/>
          <w:szCs w:val="24"/>
        </w:rPr>
        <w:t xml:space="preserve"> jilt when it</w:t>
      </w:r>
      <w:r w:rsidR="00D428E9" w:rsidRPr="003A4E22">
        <w:rPr>
          <w:rFonts w:ascii="Tahoma" w:hAnsi="Tahoma" w:cs="Tahoma"/>
          <w:sz w:val="24"/>
          <w:szCs w:val="24"/>
        </w:rPr>
        <w:t xml:space="preserve"> had to be transferred from the Cape Coast High Court to the Winneba High Court on the transfer orders of the Chief Justice. As to what led to the transfer, the records are silent on that. </w:t>
      </w:r>
    </w:p>
    <w:p w:rsidR="0005300C" w:rsidRPr="003A4E22" w:rsidRDefault="00D428E9" w:rsidP="00D428E9">
      <w:pPr>
        <w:jc w:val="both"/>
        <w:rPr>
          <w:rFonts w:ascii="Tahoma" w:hAnsi="Tahoma" w:cs="Tahoma"/>
          <w:sz w:val="24"/>
          <w:szCs w:val="24"/>
        </w:rPr>
      </w:pPr>
      <w:r w:rsidRPr="003A4E22">
        <w:rPr>
          <w:rFonts w:ascii="Tahoma" w:hAnsi="Tahoma" w:cs="Tahoma"/>
          <w:sz w:val="24"/>
          <w:szCs w:val="24"/>
        </w:rPr>
        <w:t xml:space="preserve">The Winneba High Court consolidated the suit with another suit titled Nana </w:t>
      </w:r>
      <w:proofErr w:type="spellStart"/>
      <w:r w:rsidRPr="003A4E22">
        <w:rPr>
          <w:rFonts w:ascii="Tahoma" w:hAnsi="Tahoma" w:cs="Tahoma"/>
          <w:sz w:val="24"/>
          <w:szCs w:val="24"/>
        </w:rPr>
        <w:t>Abam</w:t>
      </w:r>
      <w:proofErr w:type="spellEnd"/>
      <w:r w:rsidRPr="003A4E22">
        <w:rPr>
          <w:rFonts w:ascii="Tahoma" w:hAnsi="Tahoma" w:cs="Tahoma"/>
          <w:sz w:val="24"/>
          <w:szCs w:val="24"/>
        </w:rPr>
        <w:t xml:space="preserve"> &amp; Another v Nana Abor </w:t>
      </w:r>
      <w:proofErr w:type="spellStart"/>
      <w:r w:rsidRPr="003A4E22">
        <w:rPr>
          <w:rFonts w:ascii="Tahoma" w:hAnsi="Tahoma" w:cs="Tahoma"/>
          <w:sz w:val="24"/>
          <w:szCs w:val="24"/>
        </w:rPr>
        <w:t>Yamoah</w:t>
      </w:r>
      <w:proofErr w:type="spellEnd"/>
      <w:r w:rsidRPr="003A4E22">
        <w:rPr>
          <w:rFonts w:ascii="Tahoma" w:hAnsi="Tahoma" w:cs="Tahoma"/>
          <w:sz w:val="24"/>
          <w:szCs w:val="24"/>
        </w:rPr>
        <w:t xml:space="preserve"> &amp; Another. After the consolidation, the </w:t>
      </w:r>
      <w:r w:rsidR="00BF60FE" w:rsidRPr="003A4E22">
        <w:rPr>
          <w:rFonts w:ascii="Tahoma" w:hAnsi="Tahoma" w:cs="Tahoma"/>
          <w:sz w:val="24"/>
          <w:szCs w:val="24"/>
        </w:rPr>
        <w:t>defendants</w:t>
      </w:r>
      <w:r w:rsidRPr="003A4E22">
        <w:rPr>
          <w:rFonts w:ascii="Tahoma" w:hAnsi="Tahoma" w:cs="Tahoma"/>
          <w:sz w:val="24"/>
          <w:szCs w:val="24"/>
        </w:rPr>
        <w:t xml:space="preserve"> repeated their challenge to the jurisdiction of the trial High Court notwithstanding the fact that the High Court in Cape Coast, which had co-ordinate jurisdiction with the High Court, Winneba, had dismissed a similar motion brought before it prior to the transfer of the suit. The trial High Court, </w:t>
      </w:r>
      <w:r w:rsidR="003935F0" w:rsidRPr="003A4E22">
        <w:rPr>
          <w:rFonts w:ascii="Tahoma" w:hAnsi="Tahoma" w:cs="Tahoma"/>
          <w:sz w:val="24"/>
          <w:szCs w:val="24"/>
        </w:rPr>
        <w:t>Winneba,</w:t>
      </w:r>
      <w:r w:rsidRPr="003A4E22">
        <w:rPr>
          <w:rFonts w:ascii="Tahoma" w:hAnsi="Tahoma" w:cs="Tahoma"/>
          <w:sz w:val="24"/>
          <w:szCs w:val="24"/>
        </w:rPr>
        <w:t xml:space="preserve"> </w:t>
      </w:r>
      <w:r w:rsidR="0051126B" w:rsidRPr="003A4E22">
        <w:rPr>
          <w:rFonts w:ascii="Tahoma" w:hAnsi="Tahoma" w:cs="Tahoma"/>
          <w:sz w:val="24"/>
          <w:szCs w:val="24"/>
        </w:rPr>
        <w:t xml:space="preserve">notwithstanding the earlier decision of the High Court Cape Coast dismissing a similar application, </w:t>
      </w:r>
      <w:r w:rsidRPr="003A4E22">
        <w:rPr>
          <w:rFonts w:ascii="Tahoma" w:hAnsi="Tahoma" w:cs="Tahoma"/>
          <w:sz w:val="24"/>
          <w:szCs w:val="24"/>
        </w:rPr>
        <w:t xml:space="preserve">granted the application and </w:t>
      </w:r>
      <w:r w:rsidRPr="003A4E22">
        <w:rPr>
          <w:rFonts w:ascii="Tahoma" w:hAnsi="Tahoma" w:cs="Tahoma"/>
          <w:sz w:val="24"/>
          <w:szCs w:val="24"/>
        </w:rPr>
        <w:lastRenderedPageBreak/>
        <w:t xml:space="preserve">dismissed the action on grounds that the suit was a cause or matter affecting </w:t>
      </w:r>
      <w:proofErr w:type="gramStart"/>
      <w:r w:rsidRPr="003A4E22">
        <w:rPr>
          <w:rFonts w:ascii="Tahoma" w:hAnsi="Tahoma" w:cs="Tahoma"/>
          <w:sz w:val="24"/>
          <w:szCs w:val="24"/>
        </w:rPr>
        <w:t>chieftaincy</w:t>
      </w:r>
      <w:proofErr w:type="gramEnd"/>
      <w:r w:rsidRPr="003A4E22">
        <w:rPr>
          <w:rFonts w:ascii="Tahoma" w:hAnsi="Tahoma" w:cs="Tahoma"/>
          <w:sz w:val="24"/>
          <w:szCs w:val="24"/>
        </w:rPr>
        <w:t xml:space="preserve"> so it had no jurisdiction to entertain it. After holding that it had no jurisdiction to entertain the matter, the trial judge nevertheless, went ahead to make consequential orders which were executable in natur</w:t>
      </w:r>
      <w:r w:rsidR="0005300C" w:rsidRPr="003A4E22">
        <w:rPr>
          <w:rFonts w:ascii="Tahoma" w:hAnsi="Tahoma" w:cs="Tahoma"/>
          <w:sz w:val="24"/>
          <w:szCs w:val="24"/>
        </w:rPr>
        <w:t xml:space="preserve">e. </w:t>
      </w:r>
    </w:p>
    <w:p w:rsidR="003935F0" w:rsidRPr="003A4E22" w:rsidRDefault="0005300C" w:rsidP="00D428E9">
      <w:pPr>
        <w:jc w:val="both"/>
        <w:rPr>
          <w:rFonts w:ascii="Tahoma" w:hAnsi="Tahoma" w:cs="Tahoma"/>
          <w:sz w:val="24"/>
          <w:szCs w:val="24"/>
        </w:rPr>
      </w:pPr>
      <w:r w:rsidRPr="003A4E22">
        <w:rPr>
          <w:rFonts w:ascii="Tahoma" w:hAnsi="Tahoma" w:cs="Tahoma"/>
          <w:sz w:val="24"/>
          <w:szCs w:val="24"/>
        </w:rPr>
        <w:t>After</w:t>
      </w:r>
      <w:r w:rsidR="00D428E9" w:rsidRPr="003A4E22">
        <w:rPr>
          <w:rFonts w:ascii="Tahoma" w:hAnsi="Tahoma" w:cs="Tahoma"/>
          <w:sz w:val="24"/>
          <w:szCs w:val="24"/>
        </w:rPr>
        <w:t xml:space="preserve"> the trial High Court</w:t>
      </w:r>
      <w:r w:rsidR="00F951A3" w:rsidRPr="003A4E22">
        <w:rPr>
          <w:rFonts w:ascii="Tahoma" w:hAnsi="Tahoma" w:cs="Tahoma"/>
          <w:sz w:val="24"/>
          <w:szCs w:val="24"/>
        </w:rPr>
        <w:t>’s decision</w:t>
      </w:r>
      <w:r w:rsidR="00D428E9" w:rsidRPr="003A4E22">
        <w:rPr>
          <w:rFonts w:ascii="Tahoma" w:hAnsi="Tahoma" w:cs="Tahoma"/>
          <w:sz w:val="24"/>
          <w:szCs w:val="24"/>
        </w:rPr>
        <w:t>, the 2</w:t>
      </w:r>
      <w:r w:rsidR="00D428E9" w:rsidRPr="003A4E22">
        <w:rPr>
          <w:rFonts w:ascii="Tahoma" w:hAnsi="Tahoma" w:cs="Tahoma"/>
          <w:sz w:val="24"/>
          <w:szCs w:val="24"/>
          <w:vertAlign w:val="superscript"/>
        </w:rPr>
        <w:t>nd</w:t>
      </w:r>
      <w:r w:rsidR="00D17B2A" w:rsidRPr="003A4E22">
        <w:rPr>
          <w:rFonts w:ascii="Tahoma" w:hAnsi="Tahoma" w:cs="Tahoma"/>
          <w:sz w:val="24"/>
          <w:szCs w:val="24"/>
        </w:rPr>
        <w:t xml:space="preserve"> defendant</w:t>
      </w:r>
      <w:r w:rsidR="00D428E9" w:rsidRPr="003A4E22">
        <w:rPr>
          <w:rFonts w:ascii="Tahoma" w:hAnsi="Tahoma" w:cs="Tahoma"/>
          <w:sz w:val="24"/>
          <w:szCs w:val="24"/>
        </w:rPr>
        <w:t xml:space="preserve"> wrote a letter </w:t>
      </w:r>
      <w:r w:rsidR="00A3773D" w:rsidRPr="003A4E22">
        <w:rPr>
          <w:rFonts w:ascii="Tahoma" w:hAnsi="Tahoma" w:cs="Tahoma"/>
          <w:sz w:val="24"/>
          <w:szCs w:val="24"/>
        </w:rPr>
        <w:t>dated 25</w:t>
      </w:r>
      <w:r w:rsidR="00A3773D" w:rsidRPr="003A4E22">
        <w:rPr>
          <w:rFonts w:ascii="Tahoma" w:hAnsi="Tahoma" w:cs="Tahoma"/>
          <w:sz w:val="24"/>
          <w:szCs w:val="24"/>
          <w:vertAlign w:val="superscript"/>
        </w:rPr>
        <w:t>th</w:t>
      </w:r>
      <w:r w:rsidR="00A3773D" w:rsidRPr="003A4E22">
        <w:rPr>
          <w:rFonts w:ascii="Tahoma" w:hAnsi="Tahoma" w:cs="Tahoma"/>
          <w:sz w:val="24"/>
          <w:szCs w:val="24"/>
        </w:rPr>
        <w:t xml:space="preserve"> July 2014 </w:t>
      </w:r>
      <w:r w:rsidR="00D17B2A" w:rsidRPr="003A4E22">
        <w:rPr>
          <w:rFonts w:ascii="Tahoma" w:hAnsi="Tahoma" w:cs="Tahoma"/>
          <w:sz w:val="24"/>
          <w:szCs w:val="24"/>
        </w:rPr>
        <w:t>to the</w:t>
      </w:r>
      <w:r w:rsidR="00D428E9" w:rsidRPr="003A4E22">
        <w:rPr>
          <w:rFonts w:ascii="Tahoma" w:hAnsi="Tahoma" w:cs="Tahoma"/>
          <w:sz w:val="24"/>
          <w:szCs w:val="24"/>
        </w:rPr>
        <w:t xml:space="preserve"> </w:t>
      </w:r>
      <w:r w:rsidRPr="003A4E22">
        <w:rPr>
          <w:rFonts w:ascii="Tahoma" w:hAnsi="Tahoma" w:cs="Tahoma"/>
          <w:sz w:val="24"/>
          <w:szCs w:val="24"/>
        </w:rPr>
        <w:t>1</w:t>
      </w:r>
      <w:r w:rsidRPr="003A4E22">
        <w:rPr>
          <w:rFonts w:ascii="Tahoma" w:hAnsi="Tahoma" w:cs="Tahoma"/>
          <w:sz w:val="24"/>
          <w:szCs w:val="24"/>
          <w:vertAlign w:val="superscript"/>
        </w:rPr>
        <w:t>st</w:t>
      </w:r>
      <w:r w:rsidRPr="003A4E22">
        <w:rPr>
          <w:rFonts w:ascii="Tahoma" w:hAnsi="Tahoma" w:cs="Tahoma"/>
          <w:sz w:val="24"/>
          <w:szCs w:val="24"/>
        </w:rPr>
        <w:t xml:space="preserve"> defendant in that action; i.e. the National House of Chiefs, which is the </w:t>
      </w:r>
      <w:r w:rsidR="00D428E9" w:rsidRPr="003A4E22">
        <w:rPr>
          <w:rFonts w:ascii="Tahoma" w:hAnsi="Tahoma" w:cs="Tahoma"/>
          <w:sz w:val="24"/>
          <w:szCs w:val="24"/>
        </w:rPr>
        <w:t xml:space="preserve">respondent </w:t>
      </w:r>
      <w:r w:rsidR="00D17B2A" w:rsidRPr="003A4E22">
        <w:rPr>
          <w:rFonts w:ascii="Tahoma" w:hAnsi="Tahoma" w:cs="Tahoma"/>
          <w:sz w:val="24"/>
          <w:szCs w:val="24"/>
        </w:rPr>
        <w:t>herein</w:t>
      </w:r>
      <w:r w:rsidR="00A3773D" w:rsidRPr="003A4E22">
        <w:rPr>
          <w:rFonts w:ascii="Tahoma" w:hAnsi="Tahoma" w:cs="Tahoma"/>
          <w:sz w:val="24"/>
          <w:szCs w:val="24"/>
        </w:rPr>
        <w:t xml:space="preserve"> and would hereinafter be referred to as such</w:t>
      </w:r>
      <w:r w:rsidR="003935F0" w:rsidRPr="003A4E22">
        <w:rPr>
          <w:rFonts w:ascii="Tahoma" w:hAnsi="Tahoma" w:cs="Tahoma"/>
          <w:sz w:val="24"/>
          <w:szCs w:val="24"/>
        </w:rPr>
        <w:t>,</w:t>
      </w:r>
      <w:r w:rsidR="00A3773D" w:rsidRPr="003A4E22">
        <w:rPr>
          <w:rFonts w:ascii="Tahoma" w:hAnsi="Tahoma" w:cs="Tahoma"/>
          <w:sz w:val="24"/>
          <w:szCs w:val="24"/>
        </w:rPr>
        <w:t xml:space="preserve"> urging it to expunge the 2</w:t>
      </w:r>
      <w:r w:rsidR="00A3773D" w:rsidRPr="003A4E22">
        <w:rPr>
          <w:rFonts w:ascii="Tahoma" w:hAnsi="Tahoma" w:cs="Tahoma"/>
          <w:sz w:val="24"/>
          <w:szCs w:val="24"/>
          <w:vertAlign w:val="superscript"/>
        </w:rPr>
        <w:t>nd</w:t>
      </w:r>
      <w:r w:rsidR="00A3773D" w:rsidRPr="003A4E22">
        <w:rPr>
          <w:rFonts w:ascii="Tahoma" w:hAnsi="Tahoma" w:cs="Tahoma"/>
          <w:sz w:val="24"/>
          <w:szCs w:val="24"/>
        </w:rPr>
        <w:t xml:space="preserve"> appellant’s name from the Register as it had earlier on requested in its letter of 27</w:t>
      </w:r>
      <w:r w:rsidR="00A3773D" w:rsidRPr="003A4E22">
        <w:rPr>
          <w:rFonts w:ascii="Tahoma" w:hAnsi="Tahoma" w:cs="Tahoma"/>
          <w:sz w:val="24"/>
          <w:szCs w:val="24"/>
          <w:vertAlign w:val="superscript"/>
        </w:rPr>
        <w:t>th</w:t>
      </w:r>
      <w:r w:rsidR="00A3773D" w:rsidRPr="003A4E22">
        <w:rPr>
          <w:rFonts w:ascii="Tahoma" w:hAnsi="Tahoma" w:cs="Tahoma"/>
          <w:sz w:val="24"/>
          <w:szCs w:val="24"/>
        </w:rPr>
        <w:t xml:space="preserve"> February 2012. Attached</w:t>
      </w:r>
      <w:r w:rsidRPr="003A4E22">
        <w:rPr>
          <w:rFonts w:ascii="Tahoma" w:hAnsi="Tahoma" w:cs="Tahoma"/>
          <w:sz w:val="24"/>
          <w:szCs w:val="24"/>
        </w:rPr>
        <w:t xml:space="preserve"> </w:t>
      </w:r>
      <w:r w:rsidR="00A3773D" w:rsidRPr="003A4E22">
        <w:rPr>
          <w:rFonts w:ascii="Tahoma" w:hAnsi="Tahoma" w:cs="Tahoma"/>
          <w:sz w:val="24"/>
          <w:szCs w:val="24"/>
        </w:rPr>
        <w:t>to the letter was</w:t>
      </w:r>
      <w:r w:rsidR="00D428E9" w:rsidRPr="003A4E22">
        <w:rPr>
          <w:rFonts w:ascii="Tahoma" w:hAnsi="Tahoma" w:cs="Tahoma"/>
          <w:sz w:val="24"/>
          <w:szCs w:val="24"/>
        </w:rPr>
        <w:t xml:space="preserve"> a copy of the judgment of the Winneba High Court per Adjei Wilson, J</w:t>
      </w:r>
      <w:r w:rsidR="00A3773D" w:rsidRPr="003A4E22">
        <w:rPr>
          <w:rFonts w:ascii="Tahoma" w:hAnsi="Tahoma" w:cs="Tahoma"/>
          <w:sz w:val="24"/>
          <w:szCs w:val="24"/>
        </w:rPr>
        <w:t xml:space="preserve">. </w:t>
      </w:r>
      <w:r w:rsidR="00D17B2A" w:rsidRPr="003A4E22">
        <w:rPr>
          <w:rFonts w:ascii="Tahoma" w:hAnsi="Tahoma" w:cs="Tahoma"/>
          <w:sz w:val="24"/>
          <w:szCs w:val="24"/>
        </w:rPr>
        <w:t xml:space="preserve">The </w:t>
      </w:r>
      <w:r w:rsidR="00D428E9" w:rsidRPr="003A4E22">
        <w:rPr>
          <w:rFonts w:ascii="Tahoma" w:hAnsi="Tahoma" w:cs="Tahoma"/>
          <w:sz w:val="24"/>
          <w:szCs w:val="24"/>
        </w:rPr>
        <w:t>respondent acted on the letter from the 2</w:t>
      </w:r>
      <w:r w:rsidR="00D428E9" w:rsidRPr="003A4E22">
        <w:rPr>
          <w:rFonts w:ascii="Tahoma" w:hAnsi="Tahoma" w:cs="Tahoma"/>
          <w:sz w:val="24"/>
          <w:szCs w:val="24"/>
          <w:vertAlign w:val="superscript"/>
        </w:rPr>
        <w:t>nd</w:t>
      </w:r>
      <w:r w:rsidR="00D17B2A" w:rsidRPr="003A4E22">
        <w:rPr>
          <w:rFonts w:ascii="Tahoma" w:hAnsi="Tahoma" w:cs="Tahoma"/>
          <w:sz w:val="24"/>
          <w:szCs w:val="24"/>
        </w:rPr>
        <w:t xml:space="preserve"> defendant</w:t>
      </w:r>
      <w:r w:rsidR="00D428E9" w:rsidRPr="003A4E22">
        <w:rPr>
          <w:rFonts w:ascii="Tahoma" w:hAnsi="Tahoma" w:cs="Tahoma"/>
          <w:sz w:val="24"/>
          <w:szCs w:val="24"/>
        </w:rPr>
        <w:t xml:space="preserve"> and went ahead to expunge 2</w:t>
      </w:r>
      <w:r w:rsidR="00D428E9" w:rsidRPr="003A4E22">
        <w:rPr>
          <w:rFonts w:ascii="Tahoma" w:hAnsi="Tahoma" w:cs="Tahoma"/>
          <w:sz w:val="24"/>
          <w:szCs w:val="24"/>
          <w:vertAlign w:val="superscript"/>
        </w:rPr>
        <w:t>nd</w:t>
      </w:r>
      <w:r w:rsidR="00D428E9" w:rsidRPr="003A4E22">
        <w:rPr>
          <w:rFonts w:ascii="Tahoma" w:hAnsi="Tahoma" w:cs="Tahoma"/>
          <w:sz w:val="24"/>
          <w:szCs w:val="24"/>
        </w:rPr>
        <w:t xml:space="preserve"> app</w:t>
      </w:r>
      <w:r w:rsidR="00BF60FE" w:rsidRPr="003A4E22">
        <w:rPr>
          <w:rFonts w:ascii="Tahoma" w:hAnsi="Tahoma" w:cs="Tahoma"/>
          <w:sz w:val="24"/>
          <w:szCs w:val="24"/>
        </w:rPr>
        <w:t xml:space="preserve">ellant’s name from the </w:t>
      </w:r>
      <w:r w:rsidR="00D428E9" w:rsidRPr="003A4E22">
        <w:rPr>
          <w:rFonts w:ascii="Tahoma" w:hAnsi="Tahoma" w:cs="Tahoma"/>
          <w:sz w:val="24"/>
          <w:szCs w:val="24"/>
        </w:rPr>
        <w:t>Register</w:t>
      </w:r>
      <w:r w:rsidR="003935F0" w:rsidRPr="003A4E22">
        <w:rPr>
          <w:rFonts w:ascii="Tahoma" w:hAnsi="Tahoma" w:cs="Tahoma"/>
          <w:sz w:val="24"/>
          <w:szCs w:val="24"/>
        </w:rPr>
        <w:t xml:space="preserve"> without any recourse to him</w:t>
      </w:r>
      <w:r w:rsidR="00D428E9" w:rsidRPr="003A4E22">
        <w:rPr>
          <w:rFonts w:ascii="Tahoma" w:hAnsi="Tahoma" w:cs="Tahoma"/>
          <w:sz w:val="24"/>
          <w:szCs w:val="24"/>
        </w:rPr>
        <w:t xml:space="preserve">. </w:t>
      </w:r>
    </w:p>
    <w:p w:rsidR="00836FC3" w:rsidRPr="003A4E22" w:rsidRDefault="00F951A3" w:rsidP="00D428E9">
      <w:pPr>
        <w:jc w:val="both"/>
        <w:rPr>
          <w:rFonts w:ascii="Tahoma" w:hAnsi="Tahoma" w:cs="Tahoma"/>
          <w:sz w:val="24"/>
          <w:szCs w:val="24"/>
        </w:rPr>
      </w:pPr>
      <w:r w:rsidRPr="003A4E22">
        <w:rPr>
          <w:rFonts w:ascii="Tahoma" w:hAnsi="Tahoma" w:cs="Tahoma"/>
          <w:sz w:val="24"/>
          <w:szCs w:val="24"/>
        </w:rPr>
        <w:t>When the respondent</w:t>
      </w:r>
      <w:r w:rsidR="00A3773D" w:rsidRPr="003A4E22">
        <w:rPr>
          <w:rFonts w:ascii="Tahoma" w:hAnsi="Tahoma" w:cs="Tahoma"/>
          <w:sz w:val="24"/>
          <w:szCs w:val="24"/>
        </w:rPr>
        <w:t xml:space="preserve"> expunged t</w:t>
      </w:r>
      <w:r w:rsidR="00D428E9" w:rsidRPr="003A4E22">
        <w:rPr>
          <w:rFonts w:ascii="Tahoma" w:hAnsi="Tahoma" w:cs="Tahoma"/>
          <w:sz w:val="24"/>
          <w:szCs w:val="24"/>
        </w:rPr>
        <w:t xml:space="preserve">he </w:t>
      </w:r>
      <w:r w:rsidR="00A3773D" w:rsidRPr="003A4E22">
        <w:rPr>
          <w:rFonts w:ascii="Tahoma" w:hAnsi="Tahoma" w:cs="Tahoma"/>
          <w:sz w:val="24"/>
          <w:szCs w:val="24"/>
        </w:rPr>
        <w:t>2</w:t>
      </w:r>
      <w:r w:rsidR="00A3773D" w:rsidRPr="003A4E22">
        <w:rPr>
          <w:rFonts w:ascii="Tahoma" w:hAnsi="Tahoma" w:cs="Tahoma"/>
          <w:sz w:val="24"/>
          <w:szCs w:val="24"/>
          <w:vertAlign w:val="superscript"/>
        </w:rPr>
        <w:t>nd</w:t>
      </w:r>
      <w:r w:rsidR="00A3773D" w:rsidRPr="003A4E22">
        <w:rPr>
          <w:rFonts w:ascii="Tahoma" w:hAnsi="Tahoma" w:cs="Tahoma"/>
          <w:sz w:val="24"/>
          <w:szCs w:val="24"/>
        </w:rPr>
        <w:t xml:space="preserve"> </w:t>
      </w:r>
      <w:r w:rsidR="00D428E9" w:rsidRPr="003A4E22">
        <w:rPr>
          <w:rFonts w:ascii="Tahoma" w:hAnsi="Tahoma" w:cs="Tahoma"/>
          <w:sz w:val="24"/>
          <w:szCs w:val="24"/>
        </w:rPr>
        <w:t>appellant</w:t>
      </w:r>
      <w:r w:rsidR="00A3773D" w:rsidRPr="003A4E22">
        <w:rPr>
          <w:rFonts w:ascii="Tahoma" w:hAnsi="Tahoma" w:cs="Tahoma"/>
          <w:sz w:val="24"/>
          <w:szCs w:val="24"/>
        </w:rPr>
        <w:t>’</w:t>
      </w:r>
      <w:r w:rsidR="00D428E9" w:rsidRPr="003A4E22">
        <w:rPr>
          <w:rFonts w:ascii="Tahoma" w:hAnsi="Tahoma" w:cs="Tahoma"/>
          <w:sz w:val="24"/>
          <w:szCs w:val="24"/>
        </w:rPr>
        <w:t xml:space="preserve">s </w:t>
      </w:r>
      <w:r w:rsidR="00A3773D" w:rsidRPr="003A4E22">
        <w:rPr>
          <w:rFonts w:ascii="Tahoma" w:hAnsi="Tahoma" w:cs="Tahoma"/>
          <w:sz w:val="24"/>
          <w:szCs w:val="24"/>
        </w:rPr>
        <w:t>name from</w:t>
      </w:r>
      <w:r w:rsidR="00BF60FE" w:rsidRPr="003A4E22">
        <w:rPr>
          <w:rFonts w:ascii="Tahoma" w:hAnsi="Tahoma" w:cs="Tahoma"/>
          <w:sz w:val="24"/>
          <w:szCs w:val="24"/>
        </w:rPr>
        <w:t xml:space="preserve"> the Register</w:t>
      </w:r>
      <w:r w:rsidRPr="003A4E22">
        <w:rPr>
          <w:rFonts w:ascii="Tahoma" w:hAnsi="Tahoma" w:cs="Tahoma"/>
          <w:sz w:val="24"/>
          <w:szCs w:val="24"/>
        </w:rPr>
        <w:t xml:space="preserve"> on the advice or directions of the Central Regional House of Chiefs</w:t>
      </w:r>
      <w:r w:rsidR="00A3773D" w:rsidRPr="003A4E22">
        <w:rPr>
          <w:rFonts w:ascii="Tahoma" w:hAnsi="Tahoma" w:cs="Tahoma"/>
          <w:sz w:val="24"/>
          <w:szCs w:val="24"/>
        </w:rPr>
        <w:t xml:space="preserve">, the appellants </w:t>
      </w:r>
      <w:r w:rsidR="00D428E9" w:rsidRPr="003A4E22">
        <w:rPr>
          <w:rFonts w:ascii="Tahoma" w:hAnsi="Tahoma" w:cs="Tahoma"/>
          <w:sz w:val="24"/>
          <w:szCs w:val="24"/>
        </w:rPr>
        <w:t>applied for judicial review before the Supreme Court on the 4</w:t>
      </w:r>
      <w:r w:rsidR="00D428E9" w:rsidRPr="003A4E22">
        <w:rPr>
          <w:rFonts w:ascii="Tahoma" w:hAnsi="Tahoma" w:cs="Tahoma"/>
          <w:sz w:val="24"/>
          <w:szCs w:val="24"/>
          <w:vertAlign w:val="superscript"/>
        </w:rPr>
        <w:t>th</w:t>
      </w:r>
      <w:r w:rsidR="00D428E9" w:rsidRPr="003A4E22">
        <w:rPr>
          <w:rFonts w:ascii="Tahoma" w:hAnsi="Tahoma" w:cs="Tahoma"/>
          <w:sz w:val="24"/>
          <w:szCs w:val="24"/>
        </w:rPr>
        <w:t xml:space="preserve"> of September 2014, to have the decision of the High Court, Winneba quashed on certiorari for want of jurisdiction. </w:t>
      </w:r>
      <w:proofErr w:type="gramStart"/>
      <w:r w:rsidR="00D428E9" w:rsidRPr="003A4E22">
        <w:rPr>
          <w:rFonts w:ascii="Tahoma" w:hAnsi="Tahoma" w:cs="Tahoma"/>
          <w:sz w:val="24"/>
          <w:szCs w:val="24"/>
        </w:rPr>
        <w:t>This Court,</w:t>
      </w:r>
      <w:proofErr w:type="gramEnd"/>
      <w:r w:rsidR="00D428E9" w:rsidRPr="003A4E22">
        <w:rPr>
          <w:rFonts w:ascii="Tahoma" w:hAnsi="Tahoma" w:cs="Tahoma"/>
          <w:sz w:val="24"/>
          <w:szCs w:val="24"/>
        </w:rPr>
        <w:t xml:space="preserve"> presided over by </w:t>
      </w:r>
      <w:proofErr w:type="spellStart"/>
      <w:r w:rsidR="00D428E9" w:rsidRPr="003A4E22">
        <w:rPr>
          <w:rFonts w:ascii="Tahoma" w:hAnsi="Tahoma" w:cs="Tahoma"/>
          <w:sz w:val="24"/>
          <w:szCs w:val="24"/>
        </w:rPr>
        <w:t>Adinyira</w:t>
      </w:r>
      <w:proofErr w:type="spellEnd"/>
      <w:r w:rsidR="00D428E9" w:rsidRPr="003A4E22">
        <w:rPr>
          <w:rFonts w:ascii="Tahoma" w:hAnsi="Tahoma" w:cs="Tahoma"/>
          <w:sz w:val="24"/>
          <w:szCs w:val="24"/>
        </w:rPr>
        <w:t xml:space="preserve"> (Mrs.), JSC in a unanimous decision, granted applicants’ certiorari application on the 3</w:t>
      </w:r>
      <w:r w:rsidR="00D428E9" w:rsidRPr="003A4E22">
        <w:rPr>
          <w:rFonts w:ascii="Tahoma" w:hAnsi="Tahoma" w:cs="Tahoma"/>
          <w:sz w:val="24"/>
          <w:szCs w:val="24"/>
          <w:vertAlign w:val="superscript"/>
        </w:rPr>
        <w:t>rd</w:t>
      </w:r>
      <w:r w:rsidR="00D428E9" w:rsidRPr="003A4E22">
        <w:rPr>
          <w:rFonts w:ascii="Tahoma" w:hAnsi="Tahoma" w:cs="Tahoma"/>
          <w:sz w:val="24"/>
          <w:szCs w:val="24"/>
        </w:rPr>
        <w:t xml:space="preserve"> of February 2015 and quashed the judgment and orders of the Winneba High Court, per Wilson, J. After the Supreme Court had quashed the decision of the High Court, Winneba, the appellants caused their lawyer to write a letter dated 16</w:t>
      </w:r>
      <w:r w:rsidR="00D428E9" w:rsidRPr="003A4E22">
        <w:rPr>
          <w:rFonts w:ascii="Tahoma" w:hAnsi="Tahoma" w:cs="Tahoma"/>
          <w:sz w:val="24"/>
          <w:szCs w:val="24"/>
          <w:vertAlign w:val="superscript"/>
        </w:rPr>
        <w:t>th</w:t>
      </w:r>
      <w:r w:rsidR="00D428E9" w:rsidRPr="003A4E22">
        <w:rPr>
          <w:rFonts w:ascii="Tahoma" w:hAnsi="Tahoma" w:cs="Tahoma"/>
          <w:sz w:val="24"/>
          <w:szCs w:val="24"/>
        </w:rPr>
        <w:t xml:space="preserve"> </w:t>
      </w:r>
      <w:r w:rsidR="00BF60FE" w:rsidRPr="003A4E22">
        <w:rPr>
          <w:rFonts w:ascii="Tahoma" w:hAnsi="Tahoma" w:cs="Tahoma"/>
          <w:sz w:val="24"/>
          <w:szCs w:val="24"/>
        </w:rPr>
        <w:t>February 2015 to the respondent requesting it</w:t>
      </w:r>
      <w:r w:rsidR="00D428E9" w:rsidRPr="003A4E22">
        <w:rPr>
          <w:rFonts w:ascii="Tahoma" w:hAnsi="Tahoma" w:cs="Tahoma"/>
          <w:sz w:val="24"/>
          <w:szCs w:val="24"/>
        </w:rPr>
        <w:t xml:space="preserve"> </w:t>
      </w:r>
      <w:r w:rsidR="00D428E9" w:rsidRPr="003A4E22">
        <w:rPr>
          <w:rFonts w:ascii="Tahoma" w:hAnsi="Tahoma" w:cs="Tahoma"/>
          <w:b/>
          <w:sz w:val="24"/>
          <w:szCs w:val="24"/>
          <w:u w:val="single"/>
        </w:rPr>
        <w:t>to abide by the decision of the Supreme Court and to re-enter the name of the 2</w:t>
      </w:r>
      <w:r w:rsidR="00D428E9" w:rsidRPr="003A4E22">
        <w:rPr>
          <w:rFonts w:ascii="Tahoma" w:hAnsi="Tahoma" w:cs="Tahoma"/>
          <w:b/>
          <w:sz w:val="24"/>
          <w:szCs w:val="24"/>
          <w:u w:val="single"/>
          <w:vertAlign w:val="superscript"/>
        </w:rPr>
        <w:t>nd</w:t>
      </w:r>
      <w:r w:rsidR="00BF60FE" w:rsidRPr="003A4E22">
        <w:rPr>
          <w:rFonts w:ascii="Tahoma" w:hAnsi="Tahoma" w:cs="Tahoma"/>
          <w:b/>
          <w:sz w:val="24"/>
          <w:szCs w:val="24"/>
          <w:u w:val="single"/>
        </w:rPr>
        <w:t xml:space="preserve"> appellant in the Register</w:t>
      </w:r>
      <w:r w:rsidR="00D428E9" w:rsidRPr="003A4E22">
        <w:rPr>
          <w:rFonts w:ascii="Tahoma" w:hAnsi="Tahoma" w:cs="Tahoma"/>
          <w:b/>
          <w:sz w:val="24"/>
          <w:szCs w:val="24"/>
          <w:u w:val="single"/>
        </w:rPr>
        <w:t>.</w:t>
      </w:r>
      <w:r w:rsidR="000B6AE7" w:rsidRPr="003A4E22">
        <w:rPr>
          <w:rFonts w:ascii="Tahoma" w:hAnsi="Tahoma" w:cs="Tahoma"/>
          <w:sz w:val="24"/>
          <w:szCs w:val="24"/>
        </w:rPr>
        <w:t xml:space="preserve"> The respondent</w:t>
      </w:r>
      <w:r w:rsidR="00D428E9" w:rsidRPr="003A4E22">
        <w:rPr>
          <w:rFonts w:ascii="Tahoma" w:hAnsi="Tahoma" w:cs="Tahoma"/>
          <w:sz w:val="24"/>
          <w:szCs w:val="24"/>
        </w:rPr>
        <w:t>, however, did not respond to</w:t>
      </w:r>
      <w:r w:rsidR="00D17B2A" w:rsidRPr="003A4E22">
        <w:rPr>
          <w:rFonts w:ascii="Tahoma" w:hAnsi="Tahoma" w:cs="Tahoma"/>
          <w:sz w:val="24"/>
          <w:szCs w:val="24"/>
        </w:rPr>
        <w:t xml:space="preserve"> appellants’</w:t>
      </w:r>
      <w:r w:rsidR="00D428E9" w:rsidRPr="003A4E22">
        <w:rPr>
          <w:rFonts w:ascii="Tahoma" w:hAnsi="Tahoma" w:cs="Tahoma"/>
          <w:sz w:val="24"/>
          <w:szCs w:val="24"/>
        </w:rPr>
        <w:t xml:space="preserve"> letter</w:t>
      </w:r>
      <w:r w:rsidR="00D17B2A" w:rsidRPr="003A4E22">
        <w:rPr>
          <w:rFonts w:ascii="Tahoma" w:hAnsi="Tahoma" w:cs="Tahoma"/>
          <w:sz w:val="24"/>
          <w:szCs w:val="24"/>
        </w:rPr>
        <w:t xml:space="preserve">. </w:t>
      </w:r>
    </w:p>
    <w:p w:rsidR="0051126B" w:rsidRPr="003A4E22" w:rsidRDefault="00D17B2A" w:rsidP="00C614D6">
      <w:pPr>
        <w:jc w:val="both"/>
        <w:rPr>
          <w:rFonts w:ascii="Tahoma" w:hAnsi="Tahoma" w:cs="Tahoma"/>
          <w:sz w:val="24"/>
          <w:szCs w:val="24"/>
        </w:rPr>
      </w:pPr>
      <w:r w:rsidRPr="003A4E22">
        <w:rPr>
          <w:rFonts w:ascii="Tahoma" w:hAnsi="Tahoma" w:cs="Tahoma"/>
          <w:sz w:val="24"/>
          <w:szCs w:val="24"/>
        </w:rPr>
        <w:t xml:space="preserve">On the </w:t>
      </w:r>
      <w:r w:rsidR="00D43472" w:rsidRPr="003A4E22">
        <w:rPr>
          <w:rFonts w:ascii="Tahoma" w:hAnsi="Tahoma" w:cs="Tahoma"/>
          <w:sz w:val="24"/>
          <w:szCs w:val="24"/>
        </w:rPr>
        <w:t>23</w:t>
      </w:r>
      <w:r w:rsidR="00D43472" w:rsidRPr="003A4E22">
        <w:rPr>
          <w:rFonts w:ascii="Tahoma" w:hAnsi="Tahoma" w:cs="Tahoma"/>
          <w:sz w:val="24"/>
          <w:szCs w:val="24"/>
          <w:vertAlign w:val="superscript"/>
        </w:rPr>
        <w:t>rd</w:t>
      </w:r>
      <w:r w:rsidR="00D43472" w:rsidRPr="003A4E22">
        <w:rPr>
          <w:rFonts w:ascii="Tahoma" w:hAnsi="Tahoma" w:cs="Tahoma"/>
          <w:sz w:val="24"/>
          <w:szCs w:val="24"/>
        </w:rPr>
        <w:t xml:space="preserve"> of March 2015,</w:t>
      </w:r>
      <w:r w:rsidR="0051126B" w:rsidRPr="003A4E22">
        <w:rPr>
          <w:rFonts w:ascii="Tahoma" w:hAnsi="Tahoma" w:cs="Tahoma"/>
          <w:sz w:val="24"/>
          <w:szCs w:val="24"/>
        </w:rPr>
        <w:t xml:space="preserve"> the appellants</w:t>
      </w:r>
      <w:r w:rsidR="00C92635" w:rsidRPr="003A4E22">
        <w:rPr>
          <w:rFonts w:ascii="Tahoma" w:hAnsi="Tahoma" w:cs="Tahoma"/>
          <w:sz w:val="24"/>
          <w:szCs w:val="24"/>
        </w:rPr>
        <w:t xml:space="preserve"> </w:t>
      </w:r>
      <w:r w:rsidR="00D43472" w:rsidRPr="003A4E22">
        <w:rPr>
          <w:rFonts w:ascii="Tahoma" w:hAnsi="Tahoma" w:cs="Tahoma"/>
          <w:sz w:val="24"/>
          <w:szCs w:val="24"/>
        </w:rPr>
        <w:t xml:space="preserve">filed an application for judicial review </w:t>
      </w:r>
      <w:proofErr w:type="gramStart"/>
      <w:r w:rsidR="00D43472" w:rsidRPr="003A4E22">
        <w:rPr>
          <w:rFonts w:ascii="Tahoma" w:hAnsi="Tahoma" w:cs="Tahoma"/>
          <w:sz w:val="24"/>
          <w:szCs w:val="24"/>
        </w:rPr>
        <w:t>in the nature of an</w:t>
      </w:r>
      <w:proofErr w:type="gramEnd"/>
      <w:r w:rsidR="00D43472" w:rsidRPr="003A4E22">
        <w:rPr>
          <w:rFonts w:ascii="Tahoma" w:hAnsi="Tahoma" w:cs="Tahoma"/>
          <w:sz w:val="24"/>
          <w:szCs w:val="24"/>
        </w:rPr>
        <w:t xml:space="preserve"> order for mandamus in the High Court, Cape-Coast</w:t>
      </w:r>
      <w:r w:rsidR="000B6AE7" w:rsidRPr="003A4E22">
        <w:rPr>
          <w:rFonts w:ascii="Tahoma" w:hAnsi="Tahoma" w:cs="Tahoma"/>
          <w:sz w:val="24"/>
          <w:szCs w:val="24"/>
        </w:rPr>
        <w:t xml:space="preserve"> against the respondent herein as 1</w:t>
      </w:r>
      <w:r w:rsidR="000B6AE7" w:rsidRPr="003A4E22">
        <w:rPr>
          <w:rFonts w:ascii="Tahoma" w:hAnsi="Tahoma" w:cs="Tahoma"/>
          <w:sz w:val="24"/>
          <w:szCs w:val="24"/>
          <w:vertAlign w:val="superscript"/>
        </w:rPr>
        <w:t>st</w:t>
      </w:r>
      <w:r w:rsidR="000B6AE7" w:rsidRPr="003A4E22">
        <w:rPr>
          <w:rFonts w:ascii="Tahoma" w:hAnsi="Tahoma" w:cs="Tahoma"/>
          <w:sz w:val="24"/>
          <w:szCs w:val="24"/>
        </w:rPr>
        <w:t xml:space="preserve"> respondent and the Central Regional House of Chiefs as 2</w:t>
      </w:r>
      <w:r w:rsidR="000B6AE7" w:rsidRPr="003A4E22">
        <w:rPr>
          <w:rFonts w:ascii="Tahoma" w:hAnsi="Tahoma" w:cs="Tahoma"/>
          <w:sz w:val="24"/>
          <w:szCs w:val="24"/>
          <w:vertAlign w:val="superscript"/>
        </w:rPr>
        <w:t>nd</w:t>
      </w:r>
      <w:r w:rsidR="000B6AE7" w:rsidRPr="003A4E22">
        <w:rPr>
          <w:rFonts w:ascii="Tahoma" w:hAnsi="Tahoma" w:cs="Tahoma"/>
          <w:sz w:val="24"/>
          <w:szCs w:val="24"/>
        </w:rPr>
        <w:t xml:space="preserve"> respondent</w:t>
      </w:r>
      <w:r w:rsidR="00D43472" w:rsidRPr="003A4E22">
        <w:rPr>
          <w:rFonts w:ascii="Tahoma" w:hAnsi="Tahoma" w:cs="Tahoma"/>
          <w:sz w:val="24"/>
          <w:szCs w:val="24"/>
        </w:rPr>
        <w:t xml:space="preserve">. </w:t>
      </w:r>
      <w:r w:rsidR="00C92635" w:rsidRPr="003A4E22">
        <w:rPr>
          <w:rFonts w:ascii="Tahoma" w:hAnsi="Tahoma" w:cs="Tahoma"/>
          <w:sz w:val="24"/>
          <w:szCs w:val="24"/>
        </w:rPr>
        <w:t>Their prayer was for the trial High</w:t>
      </w:r>
      <w:r w:rsidR="000B6AE7" w:rsidRPr="003A4E22">
        <w:rPr>
          <w:rFonts w:ascii="Tahoma" w:hAnsi="Tahoma" w:cs="Tahoma"/>
          <w:sz w:val="24"/>
          <w:szCs w:val="24"/>
        </w:rPr>
        <w:t xml:space="preserve"> Court to compel the respondents in the application</w:t>
      </w:r>
      <w:r w:rsidR="00C92635" w:rsidRPr="003A4E22">
        <w:rPr>
          <w:rFonts w:ascii="Tahoma" w:hAnsi="Tahoma" w:cs="Tahoma"/>
          <w:sz w:val="24"/>
          <w:szCs w:val="24"/>
        </w:rPr>
        <w:t xml:space="preserve"> to cause the re-entry of the name of the 2</w:t>
      </w:r>
      <w:r w:rsidR="00C92635" w:rsidRPr="003A4E22">
        <w:rPr>
          <w:rFonts w:ascii="Tahoma" w:hAnsi="Tahoma" w:cs="Tahoma"/>
          <w:sz w:val="24"/>
          <w:szCs w:val="24"/>
          <w:vertAlign w:val="superscript"/>
        </w:rPr>
        <w:t>nd</w:t>
      </w:r>
      <w:r w:rsidR="0051126B" w:rsidRPr="003A4E22">
        <w:rPr>
          <w:rFonts w:ascii="Tahoma" w:hAnsi="Tahoma" w:cs="Tahoma"/>
          <w:sz w:val="24"/>
          <w:szCs w:val="24"/>
        </w:rPr>
        <w:t xml:space="preserve"> appellant</w:t>
      </w:r>
      <w:r w:rsidR="000B6AE7" w:rsidRPr="003A4E22">
        <w:rPr>
          <w:rFonts w:ascii="Tahoma" w:hAnsi="Tahoma" w:cs="Tahoma"/>
          <w:sz w:val="24"/>
          <w:szCs w:val="24"/>
        </w:rPr>
        <w:t xml:space="preserve"> in the</w:t>
      </w:r>
      <w:r w:rsidR="00C92635" w:rsidRPr="003A4E22">
        <w:rPr>
          <w:rFonts w:ascii="Tahoma" w:hAnsi="Tahoma" w:cs="Tahoma"/>
          <w:sz w:val="24"/>
          <w:szCs w:val="24"/>
        </w:rPr>
        <w:t xml:space="preserve"> </w:t>
      </w:r>
      <w:r w:rsidR="000B6AE7" w:rsidRPr="003A4E22">
        <w:rPr>
          <w:rFonts w:ascii="Tahoma" w:hAnsi="Tahoma" w:cs="Tahoma"/>
          <w:sz w:val="24"/>
          <w:szCs w:val="24"/>
        </w:rPr>
        <w:t>Register</w:t>
      </w:r>
      <w:r w:rsidR="00C92635" w:rsidRPr="003A4E22">
        <w:rPr>
          <w:rFonts w:ascii="Tahoma" w:hAnsi="Tahoma" w:cs="Tahoma"/>
          <w:sz w:val="24"/>
          <w:szCs w:val="24"/>
        </w:rPr>
        <w:t xml:space="preserve"> and for any further orders that the trial court might deem fit</w:t>
      </w:r>
      <w:r w:rsidR="00A9243B" w:rsidRPr="003A4E22">
        <w:rPr>
          <w:rFonts w:ascii="Tahoma" w:hAnsi="Tahoma" w:cs="Tahoma"/>
          <w:sz w:val="24"/>
          <w:szCs w:val="24"/>
        </w:rPr>
        <w:t xml:space="preserve"> to make</w:t>
      </w:r>
      <w:r w:rsidR="00C92635" w:rsidRPr="003A4E22">
        <w:rPr>
          <w:rFonts w:ascii="Tahoma" w:hAnsi="Tahoma" w:cs="Tahoma"/>
          <w:sz w:val="24"/>
          <w:szCs w:val="24"/>
        </w:rPr>
        <w:t xml:space="preserve">. </w:t>
      </w:r>
      <w:r w:rsidR="00EB3EF6" w:rsidRPr="003A4E22">
        <w:rPr>
          <w:rFonts w:ascii="Tahoma" w:hAnsi="Tahoma" w:cs="Tahoma"/>
          <w:sz w:val="24"/>
          <w:szCs w:val="24"/>
        </w:rPr>
        <w:t>The reasons for their prayer were contained in a forty-five (45) paragraphed affidavit in support sworn to by the 2</w:t>
      </w:r>
      <w:r w:rsidR="00EB3EF6" w:rsidRPr="003A4E22">
        <w:rPr>
          <w:rFonts w:ascii="Tahoma" w:hAnsi="Tahoma" w:cs="Tahoma"/>
          <w:sz w:val="24"/>
          <w:szCs w:val="24"/>
          <w:vertAlign w:val="superscript"/>
        </w:rPr>
        <w:t>nd</w:t>
      </w:r>
      <w:r w:rsidR="00944E76" w:rsidRPr="003A4E22">
        <w:rPr>
          <w:rFonts w:ascii="Tahoma" w:hAnsi="Tahoma" w:cs="Tahoma"/>
          <w:sz w:val="24"/>
          <w:szCs w:val="24"/>
        </w:rPr>
        <w:t xml:space="preserve"> appellant herein. </w:t>
      </w:r>
      <w:r w:rsidR="00EB3EF6" w:rsidRPr="003A4E22">
        <w:rPr>
          <w:rFonts w:ascii="Tahoma" w:hAnsi="Tahoma" w:cs="Tahoma"/>
          <w:sz w:val="24"/>
          <w:szCs w:val="24"/>
        </w:rPr>
        <w:t xml:space="preserve">The appellants, however, wrongly described the respondents </w:t>
      </w:r>
      <w:r w:rsidR="00944E76" w:rsidRPr="003A4E22">
        <w:rPr>
          <w:rFonts w:ascii="Tahoma" w:hAnsi="Tahoma" w:cs="Tahoma"/>
          <w:sz w:val="24"/>
          <w:szCs w:val="24"/>
        </w:rPr>
        <w:t xml:space="preserve">in the application </w:t>
      </w:r>
      <w:r w:rsidR="00EB3EF6" w:rsidRPr="003A4E22">
        <w:rPr>
          <w:rFonts w:ascii="Tahoma" w:hAnsi="Tahoma" w:cs="Tahoma"/>
          <w:sz w:val="24"/>
          <w:szCs w:val="24"/>
        </w:rPr>
        <w:t xml:space="preserve">as: </w:t>
      </w:r>
      <w:r w:rsidR="00EB3EF6" w:rsidRPr="003A4E22">
        <w:rPr>
          <w:rFonts w:ascii="Tahoma" w:hAnsi="Tahoma" w:cs="Tahoma"/>
          <w:b/>
          <w:sz w:val="24"/>
          <w:szCs w:val="24"/>
        </w:rPr>
        <w:t>“The Registrar and President of the National House of Chiefs and the Registrar and President of the Central Regional House of Chiefs</w:t>
      </w:r>
      <w:r w:rsidR="0095423A" w:rsidRPr="003A4E22">
        <w:rPr>
          <w:rFonts w:ascii="Tahoma" w:hAnsi="Tahoma" w:cs="Tahoma"/>
          <w:b/>
          <w:sz w:val="24"/>
          <w:szCs w:val="24"/>
        </w:rPr>
        <w:t>”</w:t>
      </w:r>
      <w:r w:rsidR="00EB3EF6" w:rsidRPr="003A4E22">
        <w:rPr>
          <w:rFonts w:ascii="Tahoma" w:hAnsi="Tahoma" w:cs="Tahoma"/>
          <w:sz w:val="24"/>
          <w:szCs w:val="24"/>
        </w:rPr>
        <w:t xml:space="preserve"> respectively</w:t>
      </w:r>
      <w:r w:rsidR="00987FB0" w:rsidRPr="003A4E22">
        <w:rPr>
          <w:rFonts w:ascii="Tahoma" w:hAnsi="Tahoma" w:cs="Tahoma"/>
          <w:sz w:val="24"/>
          <w:szCs w:val="24"/>
        </w:rPr>
        <w:t xml:space="preserve"> instead of; “</w:t>
      </w:r>
      <w:r w:rsidR="00987FB0" w:rsidRPr="003A4E22">
        <w:rPr>
          <w:rFonts w:ascii="Tahoma" w:hAnsi="Tahoma" w:cs="Tahoma"/>
          <w:b/>
          <w:sz w:val="24"/>
          <w:szCs w:val="24"/>
        </w:rPr>
        <w:t>The National House of Chiefs per its President and the Central Regional House of Chiefs per its President”</w:t>
      </w:r>
      <w:r w:rsidR="00987FB0" w:rsidRPr="003A4E22">
        <w:rPr>
          <w:rFonts w:ascii="Tahoma" w:hAnsi="Tahoma" w:cs="Tahoma"/>
          <w:sz w:val="24"/>
          <w:szCs w:val="24"/>
        </w:rPr>
        <w:t xml:space="preserve">, as provided under section 70 </w:t>
      </w:r>
      <w:r w:rsidR="00987FB0" w:rsidRPr="003A4E22">
        <w:rPr>
          <w:rFonts w:ascii="Tahoma" w:hAnsi="Tahoma" w:cs="Tahoma"/>
          <w:sz w:val="24"/>
          <w:szCs w:val="24"/>
        </w:rPr>
        <w:lastRenderedPageBreak/>
        <w:t>of the Chieftaincy Act, 2008 [Act 759]</w:t>
      </w:r>
      <w:r w:rsidR="00C85113" w:rsidRPr="003A4E22">
        <w:rPr>
          <w:rFonts w:ascii="Tahoma" w:hAnsi="Tahoma" w:cs="Tahoma"/>
          <w:sz w:val="24"/>
          <w:szCs w:val="24"/>
        </w:rPr>
        <w:t xml:space="preserve"> and as they rightly did in their suit in the High Court</w:t>
      </w:r>
      <w:r w:rsidR="0095423A" w:rsidRPr="003A4E22">
        <w:rPr>
          <w:rFonts w:ascii="Tahoma" w:hAnsi="Tahoma" w:cs="Tahoma"/>
          <w:sz w:val="24"/>
          <w:szCs w:val="24"/>
        </w:rPr>
        <w:t xml:space="preserve">.  </w:t>
      </w:r>
    </w:p>
    <w:p w:rsidR="00BF709D" w:rsidRPr="003A4E22" w:rsidRDefault="0095423A" w:rsidP="00C614D6">
      <w:pPr>
        <w:jc w:val="both"/>
        <w:rPr>
          <w:rFonts w:ascii="Tahoma" w:hAnsi="Tahoma" w:cs="Tahoma"/>
          <w:sz w:val="24"/>
          <w:szCs w:val="24"/>
        </w:rPr>
      </w:pPr>
      <w:r w:rsidRPr="003A4E22">
        <w:rPr>
          <w:rFonts w:ascii="Tahoma" w:hAnsi="Tahoma" w:cs="Tahoma"/>
          <w:sz w:val="24"/>
          <w:szCs w:val="24"/>
        </w:rPr>
        <w:t>The parties contested the matter with this wrong description up to the Court of Appea</w:t>
      </w:r>
      <w:r w:rsidR="00615206" w:rsidRPr="003A4E22">
        <w:rPr>
          <w:rFonts w:ascii="Tahoma" w:hAnsi="Tahoma" w:cs="Tahoma"/>
          <w:sz w:val="24"/>
          <w:szCs w:val="24"/>
        </w:rPr>
        <w:t>l, where the respondent</w:t>
      </w:r>
      <w:r w:rsidRPr="003A4E22">
        <w:rPr>
          <w:rFonts w:ascii="Tahoma" w:hAnsi="Tahoma" w:cs="Tahoma"/>
          <w:sz w:val="24"/>
          <w:szCs w:val="24"/>
        </w:rPr>
        <w:t xml:space="preserve"> raise</w:t>
      </w:r>
      <w:r w:rsidR="00615206" w:rsidRPr="003A4E22">
        <w:rPr>
          <w:rFonts w:ascii="Tahoma" w:hAnsi="Tahoma" w:cs="Tahoma"/>
          <w:sz w:val="24"/>
          <w:szCs w:val="24"/>
        </w:rPr>
        <w:t>d it for determination</w:t>
      </w:r>
      <w:r w:rsidRPr="003A4E22">
        <w:rPr>
          <w:rFonts w:ascii="Tahoma" w:hAnsi="Tahoma" w:cs="Tahoma"/>
          <w:sz w:val="24"/>
          <w:szCs w:val="24"/>
        </w:rPr>
        <w:t xml:space="preserve">. However, the Court of Appeal dismissed </w:t>
      </w:r>
      <w:r w:rsidR="00944E76" w:rsidRPr="003A4E22">
        <w:rPr>
          <w:rFonts w:ascii="Tahoma" w:hAnsi="Tahoma" w:cs="Tahoma"/>
          <w:sz w:val="24"/>
          <w:szCs w:val="24"/>
        </w:rPr>
        <w:t>the argume</w:t>
      </w:r>
      <w:r w:rsidR="000B6AE7" w:rsidRPr="003A4E22">
        <w:rPr>
          <w:rFonts w:ascii="Tahoma" w:hAnsi="Tahoma" w:cs="Tahoma"/>
          <w:sz w:val="24"/>
          <w:szCs w:val="24"/>
        </w:rPr>
        <w:t>nt on the basis</w:t>
      </w:r>
      <w:r w:rsidR="00944E76" w:rsidRPr="003A4E22">
        <w:rPr>
          <w:rFonts w:ascii="Tahoma" w:hAnsi="Tahoma" w:cs="Tahoma"/>
          <w:sz w:val="24"/>
          <w:szCs w:val="24"/>
        </w:rPr>
        <w:t xml:space="preserve"> that; </w:t>
      </w:r>
      <w:r w:rsidR="00944E76" w:rsidRPr="003A4E22">
        <w:rPr>
          <w:rFonts w:ascii="Tahoma" w:hAnsi="Tahoma" w:cs="Tahoma"/>
          <w:b/>
          <w:sz w:val="24"/>
          <w:szCs w:val="24"/>
        </w:rPr>
        <w:t>(i)</w:t>
      </w:r>
      <w:r w:rsidR="00944E76" w:rsidRPr="003A4E22">
        <w:rPr>
          <w:rFonts w:ascii="Tahoma" w:hAnsi="Tahoma" w:cs="Tahoma"/>
          <w:sz w:val="24"/>
          <w:szCs w:val="24"/>
        </w:rPr>
        <w:t xml:space="preserve"> </w:t>
      </w:r>
      <w:r w:rsidR="00BF709D" w:rsidRPr="003A4E22">
        <w:rPr>
          <w:rFonts w:ascii="Tahoma" w:hAnsi="Tahoma" w:cs="Tahoma"/>
          <w:sz w:val="24"/>
          <w:szCs w:val="24"/>
        </w:rPr>
        <w:t>the respondent did not raise it in its submissi</w:t>
      </w:r>
      <w:r w:rsidR="00944E76" w:rsidRPr="003A4E22">
        <w:rPr>
          <w:rFonts w:ascii="Tahoma" w:hAnsi="Tahoma" w:cs="Tahoma"/>
          <w:sz w:val="24"/>
          <w:szCs w:val="24"/>
        </w:rPr>
        <w:t xml:space="preserve">ons in the trial </w:t>
      </w:r>
      <w:r w:rsidR="0051126B" w:rsidRPr="003A4E22">
        <w:rPr>
          <w:rFonts w:ascii="Tahoma" w:hAnsi="Tahoma" w:cs="Tahoma"/>
          <w:sz w:val="24"/>
          <w:szCs w:val="24"/>
        </w:rPr>
        <w:t xml:space="preserve">High </w:t>
      </w:r>
      <w:r w:rsidR="00944E76" w:rsidRPr="003A4E22">
        <w:rPr>
          <w:rFonts w:ascii="Tahoma" w:hAnsi="Tahoma" w:cs="Tahoma"/>
          <w:sz w:val="24"/>
          <w:szCs w:val="24"/>
        </w:rPr>
        <w:t xml:space="preserve">court and </w:t>
      </w:r>
      <w:r w:rsidR="00944E76" w:rsidRPr="003A4E22">
        <w:rPr>
          <w:rFonts w:ascii="Tahoma" w:hAnsi="Tahoma" w:cs="Tahoma"/>
          <w:b/>
          <w:sz w:val="24"/>
          <w:szCs w:val="24"/>
        </w:rPr>
        <w:t>(ii)</w:t>
      </w:r>
      <w:r w:rsidR="00BF709D" w:rsidRPr="003A4E22">
        <w:rPr>
          <w:rFonts w:ascii="Tahoma" w:hAnsi="Tahoma" w:cs="Tahoma"/>
          <w:sz w:val="24"/>
          <w:szCs w:val="24"/>
        </w:rPr>
        <w:t xml:space="preserve"> </w:t>
      </w:r>
      <w:r w:rsidRPr="003A4E22">
        <w:rPr>
          <w:rFonts w:ascii="Tahoma" w:hAnsi="Tahoma" w:cs="Tahoma"/>
          <w:sz w:val="24"/>
          <w:szCs w:val="24"/>
        </w:rPr>
        <w:t>it was an error which did not oust the jurisdiction of the court</w:t>
      </w:r>
      <w:r w:rsidR="00BF709D" w:rsidRPr="003A4E22">
        <w:rPr>
          <w:rFonts w:ascii="Tahoma" w:hAnsi="Tahoma" w:cs="Tahoma"/>
          <w:sz w:val="24"/>
          <w:szCs w:val="24"/>
        </w:rPr>
        <w:t>. Though the respondent did not appeal against the decision of the Court of Appeal that the defective title d</w:t>
      </w:r>
      <w:r w:rsidR="007857D2" w:rsidRPr="003A4E22">
        <w:rPr>
          <w:rFonts w:ascii="Tahoma" w:hAnsi="Tahoma" w:cs="Tahoma"/>
          <w:sz w:val="24"/>
          <w:szCs w:val="24"/>
        </w:rPr>
        <w:t>id n</w:t>
      </w:r>
      <w:r w:rsidR="0051126B" w:rsidRPr="003A4E22">
        <w:rPr>
          <w:rFonts w:ascii="Tahoma" w:hAnsi="Tahoma" w:cs="Tahoma"/>
          <w:sz w:val="24"/>
          <w:szCs w:val="24"/>
        </w:rPr>
        <w:t>ot oust its jurisdiction, it</w:t>
      </w:r>
      <w:r w:rsidR="007857D2" w:rsidRPr="003A4E22">
        <w:rPr>
          <w:rFonts w:ascii="Tahoma" w:hAnsi="Tahoma" w:cs="Tahoma"/>
          <w:sz w:val="24"/>
          <w:szCs w:val="24"/>
        </w:rPr>
        <w:t xml:space="preserve"> raised it in its</w:t>
      </w:r>
      <w:r w:rsidR="00BF709D" w:rsidRPr="003A4E22">
        <w:rPr>
          <w:rFonts w:ascii="Tahoma" w:hAnsi="Tahoma" w:cs="Tahoma"/>
          <w:sz w:val="24"/>
          <w:szCs w:val="24"/>
        </w:rPr>
        <w:t xml:space="preserve"> statement of case filed before this Court on 31</w:t>
      </w:r>
      <w:r w:rsidR="00BF709D" w:rsidRPr="003A4E22">
        <w:rPr>
          <w:rFonts w:ascii="Tahoma" w:hAnsi="Tahoma" w:cs="Tahoma"/>
          <w:sz w:val="24"/>
          <w:szCs w:val="24"/>
          <w:vertAlign w:val="superscript"/>
        </w:rPr>
        <w:t>st</w:t>
      </w:r>
      <w:r w:rsidR="00BF709D" w:rsidRPr="003A4E22">
        <w:rPr>
          <w:rFonts w:ascii="Tahoma" w:hAnsi="Tahoma" w:cs="Tahoma"/>
          <w:sz w:val="24"/>
          <w:szCs w:val="24"/>
        </w:rPr>
        <w:t xml:space="preserve"> </w:t>
      </w:r>
      <w:r w:rsidR="00EF64C1" w:rsidRPr="003A4E22">
        <w:rPr>
          <w:rFonts w:ascii="Tahoma" w:hAnsi="Tahoma" w:cs="Tahoma"/>
          <w:sz w:val="24"/>
          <w:szCs w:val="24"/>
        </w:rPr>
        <w:t>July 2017 and has urged the</w:t>
      </w:r>
      <w:r w:rsidR="00987FB0" w:rsidRPr="003A4E22">
        <w:rPr>
          <w:rFonts w:ascii="Tahoma" w:hAnsi="Tahoma" w:cs="Tahoma"/>
          <w:sz w:val="24"/>
          <w:szCs w:val="24"/>
        </w:rPr>
        <w:t xml:space="preserve"> </w:t>
      </w:r>
      <w:r w:rsidR="00BF709D" w:rsidRPr="003A4E22">
        <w:rPr>
          <w:rFonts w:ascii="Tahoma" w:hAnsi="Tahoma" w:cs="Tahoma"/>
          <w:sz w:val="24"/>
          <w:szCs w:val="24"/>
        </w:rPr>
        <w:t xml:space="preserve">Court to dismiss the appeal </w:t>
      </w:r>
      <w:proofErr w:type="gramStart"/>
      <w:r w:rsidR="00BF709D" w:rsidRPr="003A4E22">
        <w:rPr>
          <w:rFonts w:ascii="Tahoma" w:hAnsi="Tahoma" w:cs="Tahoma"/>
          <w:sz w:val="24"/>
          <w:szCs w:val="24"/>
        </w:rPr>
        <w:t>on the ground that</w:t>
      </w:r>
      <w:proofErr w:type="gramEnd"/>
      <w:r w:rsidR="00BF709D" w:rsidRPr="003A4E22">
        <w:rPr>
          <w:rFonts w:ascii="Tahoma" w:hAnsi="Tahoma" w:cs="Tahoma"/>
          <w:sz w:val="24"/>
          <w:szCs w:val="24"/>
        </w:rPr>
        <w:t xml:space="preserve"> the originating motion for mandamus which has triggered this appeal, was incompetent from birth because of the wrong title.  </w:t>
      </w:r>
    </w:p>
    <w:p w:rsidR="00836FC3" w:rsidRPr="003A4E22" w:rsidRDefault="00BF709D" w:rsidP="00C614D6">
      <w:pPr>
        <w:jc w:val="both"/>
        <w:rPr>
          <w:rFonts w:ascii="Tahoma" w:hAnsi="Tahoma" w:cs="Tahoma"/>
          <w:sz w:val="24"/>
          <w:szCs w:val="24"/>
        </w:rPr>
      </w:pPr>
      <w:r w:rsidRPr="003A4E22">
        <w:rPr>
          <w:rFonts w:ascii="Tahoma" w:hAnsi="Tahoma" w:cs="Tahoma"/>
          <w:sz w:val="24"/>
          <w:szCs w:val="24"/>
        </w:rPr>
        <w:t>W</w:t>
      </w:r>
      <w:r w:rsidR="0051126B" w:rsidRPr="003A4E22">
        <w:rPr>
          <w:rFonts w:ascii="Tahoma" w:hAnsi="Tahoma" w:cs="Tahoma"/>
          <w:sz w:val="24"/>
          <w:szCs w:val="24"/>
        </w:rPr>
        <w:t>e are not enthused in the least</w:t>
      </w:r>
      <w:r w:rsidRPr="003A4E22">
        <w:rPr>
          <w:rFonts w:ascii="Tahoma" w:hAnsi="Tahoma" w:cs="Tahoma"/>
          <w:sz w:val="24"/>
          <w:szCs w:val="24"/>
        </w:rPr>
        <w:t xml:space="preserve"> with this line of argument</w:t>
      </w:r>
      <w:r w:rsidR="0051126B" w:rsidRPr="003A4E22">
        <w:rPr>
          <w:rFonts w:ascii="Tahoma" w:hAnsi="Tahoma" w:cs="Tahoma"/>
          <w:sz w:val="24"/>
          <w:szCs w:val="24"/>
        </w:rPr>
        <w:t>,</w:t>
      </w:r>
      <w:r w:rsidRPr="003A4E22">
        <w:rPr>
          <w:rFonts w:ascii="Tahoma" w:hAnsi="Tahoma" w:cs="Tahoma"/>
          <w:sz w:val="24"/>
          <w:szCs w:val="24"/>
        </w:rPr>
        <w:t xml:space="preserve"> as t</w:t>
      </w:r>
      <w:r w:rsidR="0013144E" w:rsidRPr="003A4E22">
        <w:rPr>
          <w:rFonts w:ascii="Tahoma" w:hAnsi="Tahoma" w:cs="Tahoma"/>
          <w:sz w:val="24"/>
          <w:szCs w:val="24"/>
        </w:rPr>
        <w:t xml:space="preserve">here is no doubt that the </w:t>
      </w:r>
      <w:r w:rsidRPr="003A4E22">
        <w:rPr>
          <w:rFonts w:ascii="Tahoma" w:hAnsi="Tahoma" w:cs="Tahoma"/>
          <w:sz w:val="24"/>
          <w:szCs w:val="24"/>
        </w:rPr>
        <w:t xml:space="preserve">mandamus </w:t>
      </w:r>
      <w:r w:rsidR="0013144E" w:rsidRPr="003A4E22">
        <w:rPr>
          <w:rFonts w:ascii="Tahoma" w:hAnsi="Tahoma" w:cs="Tahoma"/>
          <w:sz w:val="24"/>
          <w:szCs w:val="24"/>
        </w:rPr>
        <w:t>application was intended against the Central Regional House of Chiefs, per i</w:t>
      </w:r>
      <w:r w:rsidR="000B6AE7" w:rsidRPr="003A4E22">
        <w:rPr>
          <w:rFonts w:ascii="Tahoma" w:hAnsi="Tahoma" w:cs="Tahoma"/>
          <w:sz w:val="24"/>
          <w:szCs w:val="24"/>
        </w:rPr>
        <w:t>ts President and the respondent herein</w:t>
      </w:r>
      <w:r w:rsidR="00987FB0" w:rsidRPr="003A4E22">
        <w:rPr>
          <w:rFonts w:ascii="Tahoma" w:hAnsi="Tahoma" w:cs="Tahoma"/>
          <w:sz w:val="24"/>
          <w:szCs w:val="24"/>
        </w:rPr>
        <w:t xml:space="preserve"> per its President</w:t>
      </w:r>
      <w:r w:rsidR="00F4460C" w:rsidRPr="003A4E22">
        <w:rPr>
          <w:rFonts w:ascii="Tahoma" w:hAnsi="Tahoma" w:cs="Tahoma"/>
          <w:sz w:val="24"/>
          <w:szCs w:val="24"/>
        </w:rPr>
        <w:t xml:space="preserve">. In </w:t>
      </w:r>
      <w:proofErr w:type="gramStart"/>
      <w:r w:rsidR="00F4460C" w:rsidRPr="003A4E22">
        <w:rPr>
          <w:rFonts w:ascii="Tahoma" w:hAnsi="Tahoma" w:cs="Tahoma"/>
          <w:sz w:val="24"/>
          <w:szCs w:val="24"/>
        </w:rPr>
        <w:t>fact</w:t>
      </w:r>
      <w:proofErr w:type="gramEnd"/>
      <w:r w:rsidR="00F4460C" w:rsidRPr="003A4E22">
        <w:rPr>
          <w:rFonts w:ascii="Tahoma" w:hAnsi="Tahoma" w:cs="Tahoma"/>
          <w:sz w:val="24"/>
          <w:szCs w:val="24"/>
        </w:rPr>
        <w:t xml:space="preserve"> and indeed,</w:t>
      </w:r>
      <w:r w:rsidR="00A9243B" w:rsidRPr="003A4E22">
        <w:rPr>
          <w:rFonts w:ascii="Tahoma" w:hAnsi="Tahoma" w:cs="Tahoma"/>
          <w:sz w:val="24"/>
          <w:szCs w:val="24"/>
        </w:rPr>
        <w:t xml:space="preserve"> it was fought and decided on that basis</w:t>
      </w:r>
      <w:r w:rsidR="00A3773D" w:rsidRPr="003A4E22">
        <w:rPr>
          <w:rFonts w:ascii="Tahoma" w:hAnsi="Tahoma" w:cs="Tahoma"/>
          <w:sz w:val="24"/>
          <w:szCs w:val="24"/>
        </w:rPr>
        <w:t xml:space="preserve"> and with that understanding. The motion</w:t>
      </w:r>
      <w:r w:rsidR="00A9243B" w:rsidRPr="003A4E22">
        <w:rPr>
          <w:rFonts w:ascii="Tahoma" w:hAnsi="Tahoma" w:cs="Tahoma"/>
          <w:sz w:val="24"/>
          <w:szCs w:val="24"/>
        </w:rPr>
        <w:t xml:space="preserve"> was never intended</w:t>
      </w:r>
      <w:r w:rsidR="0013144E" w:rsidRPr="003A4E22">
        <w:rPr>
          <w:rFonts w:ascii="Tahoma" w:hAnsi="Tahoma" w:cs="Tahoma"/>
          <w:sz w:val="24"/>
          <w:szCs w:val="24"/>
        </w:rPr>
        <w:t xml:space="preserve"> against the Registrar</w:t>
      </w:r>
      <w:r w:rsidR="00A9243B" w:rsidRPr="003A4E22">
        <w:rPr>
          <w:rFonts w:ascii="Tahoma" w:hAnsi="Tahoma" w:cs="Tahoma"/>
          <w:sz w:val="24"/>
          <w:szCs w:val="24"/>
        </w:rPr>
        <w:t>s</w:t>
      </w:r>
      <w:r w:rsidR="0013144E" w:rsidRPr="003A4E22">
        <w:rPr>
          <w:rFonts w:ascii="Tahoma" w:hAnsi="Tahoma" w:cs="Tahoma"/>
          <w:sz w:val="24"/>
          <w:szCs w:val="24"/>
        </w:rPr>
        <w:t xml:space="preserve"> and President</w:t>
      </w:r>
      <w:r w:rsidR="00A9243B" w:rsidRPr="003A4E22">
        <w:rPr>
          <w:rFonts w:ascii="Tahoma" w:hAnsi="Tahoma" w:cs="Tahoma"/>
          <w:sz w:val="24"/>
          <w:szCs w:val="24"/>
        </w:rPr>
        <w:t>s of the two Houses</w:t>
      </w:r>
      <w:r w:rsidR="0013144E" w:rsidRPr="003A4E22">
        <w:rPr>
          <w:rFonts w:ascii="Tahoma" w:hAnsi="Tahoma" w:cs="Tahoma"/>
          <w:sz w:val="24"/>
          <w:szCs w:val="24"/>
        </w:rPr>
        <w:t xml:space="preserve"> l</w:t>
      </w:r>
      <w:r w:rsidR="00C614D6" w:rsidRPr="003A4E22">
        <w:rPr>
          <w:rFonts w:ascii="Tahoma" w:hAnsi="Tahoma" w:cs="Tahoma"/>
          <w:sz w:val="24"/>
          <w:szCs w:val="24"/>
        </w:rPr>
        <w:t>umped up together</w:t>
      </w:r>
      <w:r w:rsidR="0013144E" w:rsidRPr="003A4E22">
        <w:rPr>
          <w:rFonts w:ascii="Tahoma" w:hAnsi="Tahoma" w:cs="Tahoma"/>
          <w:sz w:val="24"/>
          <w:szCs w:val="24"/>
        </w:rPr>
        <w:t xml:space="preserve"> </w:t>
      </w:r>
      <w:r w:rsidR="00C614D6" w:rsidRPr="003A4E22">
        <w:rPr>
          <w:rFonts w:ascii="Tahoma" w:hAnsi="Tahoma" w:cs="Tahoma"/>
          <w:sz w:val="24"/>
          <w:szCs w:val="24"/>
        </w:rPr>
        <w:t>as one party as was do</w:t>
      </w:r>
      <w:r w:rsidR="007857D2" w:rsidRPr="003A4E22">
        <w:rPr>
          <w:rFonts w:ascii="Tahoma" w:hAnsi="Tahoma" w:cs="Tahoma"/>
          <w:sz w:val="24"/>
          <w:szCs w:val="24"/>
        </w:rPr>
        <w:t>ne in the instant case before us. T</w:t>
      </w:r>
      <w:r w:rsidR="00380FB2" w:rsidRPr="003A4E22">
        <w:rPr>
          <w:rFonts w:ascii="Tahoma" w:hAnsi="Tahoma" w:cs="Tahoma"/>
          <w:sz w:val="24"/>
          <w:szCs w:val="24"/>
        </w:rPr>
        <w:t xml:space="preserve">hat description was a mere misnomer judging from the title of the suit that was instituted in the Cape Coast High Court and later transferred to the Winneba High Court, which undoubtedly was the progeny of the originating motion leading to this appeal. </w:t>
      </w:r>
      <w:r w:rsidR="0013144E" w:rsidRPr="003A4E22">
        <w:rPr>
          <w:rFonts w:ascii="Tahoma" w:hAnsi="Tahoma" w:cs="Tahoma"/>
          <w:sz w:val="24"/>
          <w:szCs w:val="24"/>
        </w:rPr>
        <w:t>Since the Court of Appeal has commented positively on this defect in the concluding part of its judgment</w:t>
      </w:r>
      <w:r w:rsidR="00DE7E8A" w:rsidRPr="003A4E22">
        <w:rPr>
          <w:rFonts w:ascii="Tahoma" w:hAnsi="Tahoma" w:cs="Tahoma"/>
          <w:sz w:val="24"/>
          <w:szCs w:val="24"/>
        </w:rPr>
        <w:t>,</w:t>
      </w:r>
      <w:r w:rsidR="0013144E" w:rsidRPr="003A4E22">
        <w:rPr>
          <w:rFonts w:ascii="Tahoma" w:hAnsi="Tahoma" w:cs="Tahoma"/>
          <w:sz w:val="24"/>
          <w:szCs w:val="24"/>
        </w:rPr>
        <w:t xml:space="preserve"> we will </w:t>
      </w:r>
      <w:r w:rsidR="00380FB2" w:rsidRPr="003A4E22">
        <w:rPr>
          <w:rFonts w:ascii="Tahoma" w:hAnsi="Tahoma" w:cs="Tahoma"/>
          <w:sz w:val="24"/>
          <w:szCs w:val="24"/>
        </w:rPr>
        <w:t>not flog the issue. We shall therefore dismiss respondent’s arguments on this point and proceed to</w:t>
      </w:r>
      <w:r w:rsidR="00DE7E8A" w:rsidRPr="003A4E22">
        <w:rPr>
          <w:rFonts w:ascii="Tahoma" w:hAnsi="Tahoma" w:cs="Tahoma"/>
          <w:sz w:val="24"/>
          <w:szCs w:val="24"/>
        </w:rPr>
        <w:t xml:space="preserve"> determine the substance of the appeal.</w:t>
      </w:r>
      <w:r w:rsidR="0013144E" w:rsidRPr="003A4E22">
        <w:rPr>
          <w:rFonts w:ascii="Tahoma" w:hAnsi="Tahoma" w:cs="Tahoma"/>
          <w:sz w:val="24"/>
          <w:szCs w:val="24"/>
        </w:rPr>
        <w:t xml:space="preserve">  </w:t>
      </w:r>
    </w:p>
    <w:p w:rsidR="00F76D6A" w:rsidRPr="003A4E22" w:rsidRDefault="00F76D6A" w:rsidP="00C614D6">
      <w:pPr>
        <w:jc w:val="both"/>
        <w:rPr>
          <w:rFonts w:ascii="Tahoma" w:hAnsi="Tahoma" w:cs="Tahoma"/>
          <w:sz w:val="24"/>
          <w:szCs w:val="24"/>
        </w:rPr>
      </w:pPr>
      <w:r w:rsidRPr="003A4E22">
        <w:rPr>
          <w:rFonts w:ascii="Tahoma" w:hAnsi="Tahoma" w:cs="Tahoma"/>
          <w:sz w:val="24"/>
          <w:szCs w:val="24"/>
        </w:rPr>
        <w:t>The</w:t>
      </w:r>
      <w:r w:rsidR="00FF7CEC" w:rsidRPr="003A4E22">
        <w:rPr>
          <w:rFonts w:ascii="Tahoma" w:hAnsi="Tahoma" w:cs="Tahoma"/>
          <w:sz w:val="24"/>
          <w:szCs w:val="24"/>
        </w:rPr>
        <w:t xml:space="preserve"> </w:t>
      </w:r>
      <w:r w:rsidR="00F4460C" w:rsidRPr="003A4E22">
        <w:rPr>
          <w:rFonts w:ascii="Tahoma" w:hAnsi="Tahoma" w:cs="Tahoma"/>
          <w:sz w:val="24"/>
          <w:szCs w:val="24"/>
        </w:rPr>
        <w:t xml:space="preserve">two </w:t>
      </w:r>
      <w:r w:rsidR="00FF7CEC" w:rsidRPr="003A4E22">
        <w:rPr>
          <w:rFonts w:ascii="Tahoma" w:hAnsi="Tahoma" w:cs="Tahoma"/>
          <w:sz w:val="24"/>
          <w:szCs w:val="24"/>
        </w:rPr>
        <w:t>respondents</w:t>
      </w:r>
      <w:r w:rsidRPr="003A4E22">
        <w:rPr>
          <w:rFonts w:ascii="Tahoma" w:hAnsi="Tahoma" w:cs="Tahoma"/>
          <w:sz w:val="24"/>
          <w:szCs w:val="24"/>
        </w:rPr>
        <w:t xml:space="preserve"> opposed</w:t>
      </w:r>
      <w:r w:rsidR="00FF7CEC" w:rsidRPr="003A4E22">
        <w:rPr>
          <w:rFonts w:ascii="Tahoma" w:hAnsi="Tahoma" w:cs="Tahoma"/>
          <w:sz w:val="24"/>
          <w:szCs w:val="24"/>
        </w:rPr>
        <w:t xml:space="preserve"> the application</w:t>
      </w:r>
      <w:r w:rsidRPr="003A4E22">
        <w:rPr>
          <w:rFonts w:ascii="Tahoma" w:hAnsi="Tahoma" w:cs="Tahoma"/>
          <w:sz w:val="24"/>
          <w:szCs w:val="24"/>
        </w:rPr>
        <w:t>, and t</w:t>
      </w:r>
      <w:r w:rsidR="00584905" w:rsidRPr="003A4E22">
        <w:rPr>
          <w:rFonts w:ascii="Tahoma" w:hAnsi="Tahoma" w:cs="Tahoma"/>
          <w:sz w:val="24"/>
          <w:szCs w:val="24"/>
        </w:rPr>
        <w:t>he</w:t>
      </w:r>
      <w:r w:rsidRPr="003A4E22">
        <w:rPr>
          <w:rFonts w:ascii="Tahoma" w:hAnsi="Tahoma" w:cs="Tahoma"/>
          <w:sz w:val="24"/>
          <w:szCs w:val="24"/>
        </w:rPr>
        <w:t>ir main reason</w:t>
      </w:r>
      <w:r w:rsidR="00584905" w:rsidRPr="003A4E22">
        <w:rPr>
          <w:rFonts w:ascii="Tahoma" w:hAnsi="Tahoma" w:cs="Tahoma"/>
          <w:sz w:val="24"/>
          <w:szCs w:val="24"/>
        </w:rPr>
        <w:t xml:space="preserve"> was that the decision to expunge the name of the 2</w:t>
      </w:r>
      <w:r w:rsidR="00584905" w:rsidRPr="003A4E22">
        <w:rPr>
          <w:rFonts w:ascii="Tahoma" w:hAnsi="Tahoma" w:cs="Tahoma"/>
          <w:sz w:val="24"/>
          <w:szCs w:val="24"/>
          <w:vertAlign w:val="superscript"/>
        </w:rPr>
        <w:t>nd</w:t>
      </w:r>
      <w:r w:rsidR="00584905" w:rsidRPr="003A4E22">
        <w:rPr>
          <w:rFonts w:ascii="Tahoma" w:hAnsi="Tahoma" w:cs="Tahoma"/>
          <w:sz w:val="24"/>
          <w:szCs w:val="24"/>
        </w:rPr>
        <w:t xml:space="preserve"> appellant from the Register was not </w:t>
      </w:r>
      <w:proofErr w:type="gramStart"/>
      <w:r w:rsidR="00584905" w:rsidRPr="003A4E22">
        <w:rPr>
          <w:rFonts w:ascii="Tahoma" w:hAnsi="Tahoma" w:cs="Tahoma"/>
          <w:sz w:val="24"/>
          <w:szCs w:val="24"/>
        </w:rPr>
        <w:t>as a result of</w:t>
      </w:r>
      <w:proofErr w:type="gramEnd"/>
      <w:r w:rsidR="00584905" w:rsidRPr="003A4E22">
        <w:rPr>
          <w:rFonts w:ascii="Tahoma" w:hAnsi="Tahoma" w:cs="Tahoma"/>
          <w:sz w:val="24"/>
          <w:szCs w:val="24"/>
        </w:rPr>
        <w:t xml:space="preserve"> the High Court decision as su</w:t>
      </w:r>
      <w:r w:rsidR="0089266A" w:rsidRPr="003A4E22">
        <w:rPr>
          <w:rFonts w:ascii="Tahoma" w:hAnsi="Tahoma" w:cs="Tahoma"/>
          <w:sz w:val="24"/>
          <w:szCs w:val="24"/>
        </w:rPr>
        <w:t>ch. According to them,</w:t>
      </w:r>
      <w:r w:rsidR="00584905" w:rsidRPr="003A4E22">
        <w:rPr>
          <w:rFonts w:ascii="Tahoma" w:hAnsi="Tahoma" w:cs="Tahoma"/>
          <w:sz w:val="24"/>
          <w:szCs w:val="24"/>
        </w:rPr>
        <w:t xml:space="preserve"> they had already initiated measures to expunge the 2</w:t>
      </w:r>
      <w:r w:rsidR="00584905" w:rsidRPr="003A4E22">
        <w:rPr>
          <w:rFonts w:ascii="Tahoma" w:hAnsi="Tahoma" w:cs="Tahoma"/>
          <w:sz w:val="24"/>
          <w:szCs w:val="24"/>
          <w:vertAlign w:val="superscript"/>
        </w:rPr>
        <w:t>nd</w:t>
      </w:r>
      <w:r w:rsidR="00584905" w:rsidRPr="003A4E22">
        <w:rPr>
          <w:rFonts w:ascii="Tahoma" w:hAnsi="Tahoma" w:cs="Tahoma"/>
          <w:sz w:val="24"/>
          <w:szCs w:val="24"/>
        </w:rPr>
        <w:t xml:space="preserve"> appellant</w:t>
      </w:r>
      <w:r w:rsidR="004759A2" w:rsidRPr="003A4E22">
        <w:rPr>
          <w:rFonts w:ascii="Tahoma" w:hAnsi="Tahoma" w:cs="Tahoma"/>
          <w:sz w:val="24"/>
          <w:szCs w:val="24"/>
        </w:rPr>
        <w:t>’</w:t>
      </w:r>
      <w:r w:rsidR="0089266A" w:rsidRPr="003A4E22">
        <w:rPr>
          <w:rFonts w:ascii="Tahoma" w:hAnsi="Tahoma" w:cs="Tahoma"/>
          <w:sz w:val="24"/>
          <w:szCs w:val="24"/>
        </w:rPr>
        <w:t>s name from the</w:t>
      </w:r>
      <w:r w:rsidR="00584905" w:rsidRPr="003A4E22">
        <w:rPr>
          <w:rFonts w:ascii="Tahoma" w:hAnsi="Tahoma" w:cs="Tahoma"/>
          <w:sz w:val="24"/>
          <w:szCs w:val="24"/>
        </w:rPr>
        <w:t xml:space="preserve"> Register because same</w:t>
      </w:r>
      <w:r w:rsidR="00483AF8" w:rsidRPr="003A4E22">
        <w:rPr>
          <w:rFonts w:ascii="Tahoma" w:hAnsi="Tahoma" w:cs="Tahoma"/>
          <w:sz w:val="24"/>
          <w:szCs w:val="24"/>
        </w:rPr>
        <w:t xml:space="preserve"> was wrongly inserted through what they call</w:t>
      </w:r>
      <w:r w:rsidR="00B11AA3" w:rsidRPr="003A4E22">
        <w:rPr>
          <w:rFonts w:ascii="Tahoma" w:hAnsi="Tahoma" w:cs="Tahoma"/>
          <w:sz w:val="24"/>
          <w:szCs w:val="24"/>
        </w:rPr>
        <w:t>ed</w:t>
      </w:r>
      <w:r w:rsidR="00483AF8" w:rsidRPr="003A4E22">
        <w:rPr>
          <w:rFonts w:ascii="Tahoma" w:hAnsi="Tahoma" w:cs="Tahoma"/>
          <w:sz w:val="24"/>
          <w:szCs w:val="24"/>
        </w:rPr>
        <w:t xml:space="preserve"> </w:t>
      </w:r>
      <w:r w:rsidR="00483AF8" w:rsidRPr="003A4E22">
        <w:rPr>
          <w:rFonts w:ascii="Tahoma" w:hAnsi="Tahoma" w:cs="Tahoma"/>
          <w:i/>
          <w:sz w:val="24"/>
          <w:szCs w:val="24"/>
          <w:u w:val="single"/>
        </w:rPr>
        <w:t>‘strange circumstances’</w:t>
      </w:r>
      <w:r w:rsidR="008B68E2" w:rsidRPr="003A4E22">
        <w:rPr>
          <w:rFonts w:ascii="Tahoma" w:hAnsi="Tahoma" w:cs="Tahoma"/>
          <w:i/>
          <w:sz w:val="24"/>
          <w:szCs w:val="24"/>
          <w:u w:val="single"/>
        </w:rPr>
        <w:t>.</w:t>
      </w:r>
      <w:r w:rsidR="00584905" w:rsidRPr="003A4E22">
        <w:rPr>
          <w:rFonts w:ascii="Tahoma" w:hAnsi="Tahoma" w:cs="Tahoma"/>
          <w:sz w:val="24"/>
          <w:szCs w:val="24"/>
        </w:rPr>
        <w:t xml:space="preserve"> Th</w:t>
      </w:r>
      <w:r w:rsidR="00AB779E" w:rsidRPr="003A4E22">
        <w:rPr>
          <w:rFonts w:ascii="Tahoma" w:hAnsi="Tahoma" w:cs="Tahoma"/>
          <w:sz w:val="24"/>
          <w:szCs w:val="24"/>
        </w:rPr>
        <w:t>e trial High Court did not agree with the respondents and concluded</w:t>
      </w:r>
      <w:r w:rsidR="00584905" w:rsidRPr="003A4E22">
        <w:rPr>
          <w:rFonts w:ascii="Tahoma" w:hAnsi="Tahoma" w:cs="Tahoma"/>
          <w:sz w:val="24"/>
          <w:szCs w:val="24"/>
        </w:rPr>
        <w:t xml:space="preserve"> that the removal or expunction of 2</w:t>
      </w:r>
      <w:r w:rsidR="00584905" w:rsidRPr="003A4E22">
        <w:rPr>
          <w:rFonts w:ascii="Tahoma" w:hAnsi="Tahoma" w:cs="Tahoma"/>
          <w:sz w:val="24"/>
          <w:szCs w:val="24"/>
          <w:vertAlign w:val="superscript"/>
        </w:rPr>
        <w:t>nd</w:t>
      </w:r>
      <w:r w:rsidR="00584905" w:rsidRPr="003A4E22">
        <w:rPr>
          <w:rFonts w:ascii="Tahoma" w:hAnsi="Tahoma" w:cs="Tahoma"/>
          <w:sz w:val="24"/>
          <w:szCs w:val="24"/>
        </w:rPr>
        <w:t xml:space="preserve"> app</w:t>
      </w:r>
      <w:r w:rsidR="0089266A" w:rsidRPr="003A4E22">
        <w:rPr>
          <w:rFonts w:ascii="Tahoma" w:hAnsi="Tahoma" w:cs="Tahoma"/>
          <w:sz w:val="24"/>
          <w:szCs w:val="24"/>
        </w:rPr>
        <w:t xml:space="preserve">ellant’s name from the </w:t>
      </w:r>
      <w:r w:rsidR="00584905" w:rsidRPr="003A4E22">
        <w:rPr>
          <w:rFonts w:ascii="Tahoma" w:hAnsi="Tahoma" w:cs="Tahoma"/>
          <w:sz w:val="24"/>
          <w:szCs w:val="24"/>
        </w:rPr>
        <w:t>Register was induced by the judgment of the trial High Court, Winneba and same having been quashed on certiorari by the Supreme Court, that act, which was consequent upon the decision of the impugned judgment, could not be made to stand</w:t>
      </w:r>
      <w:r w:rsidRPr="003A4E22">
        <w:rPr>
          <w:rFonts w:ascii="Tahoma" w:hAnsi="Tahoma" w:cs="Tahoma"/>
          <w:sz w:val="24"/>
          <w:szCs w:val="24"/>
        </w:rPr>
        <w:t xml:space="preserve">. </w:t>
      </w:r>
      <w:r w:rsidR="000666FC" w:rsidRPr="003A4E22">
        <w:rPr>
          <w:rFonts w:ascii="Tahoma" w:hAnsi="Tahoma" w:cs="Tahoma"/>
          <w:sz w:val="24"/>
          <w:szCs w:val="24"/>
        </w:rPr>
        <w:t xml:space="preserve"> </w:t>
      </w:r>
      <w:r w:rsidRPr="003A4E22">
        <w:rPr>
          <w:rFonts w:ascii="Tahoma" w:hAnsi="Tahoma" w:cs="Tahoma"/>
          <w:sz w:val="24"/>
          <w:szCs w:val="24"/>
        </w:rPr>
        <w:t xml:space="preserve">The High </w:t>
      </w:r>
      <w:r w:rsidR="00C85113" w:rsidRPr="003A4E22">
        <w:rPr>
          <w:rFonts w:ascii="Tahoma" w:hAnsi="Tahoma" w:cs="Tahoma"/>
          <w:sz w:val="24"/>
          <w:szCs w:val="24"/>
        </w:rPr>
        <w:t>Court</w:t>
      </w:r>
      <w:r w:rsidRPr="003A4E22">
        <w:rPr>
          <w:rFonts w:ascii="Tahoma" w:hAnsi="Tahoma" w:cs="Tahoma"/>
          <w:sz w:val="24"/>
          <w:szCs w:val="24"/>
        </w:rPr>
        <w:t xml:space="preserve"> accordingly</w:t>
      </w:r>
      <w:r w:rsidR="00C85113" w:rsidRPr="003A4E22">
        <w:rPr>
          <w:rFonts w:ascii="Tahoma" w:hAnsi="Tahoma" w:cs="Tahoma"/>
          <w:sz w:val="24"/>
          <w:szCs w:val="24"/>
        </w:rPr>
        <w:t>,</w:t>
      </w:r>
      <w:r w:rsidRPr="003A4E22">
        <w:rPr>
          <w:rFonts w:ascii="Tahoma" w:hAnsi="Tahoma" w:cs="Tahoma"/>
          <w:sz w:val="24"/>
          <w:szCs w:val="24"/>
        </w:rPr>
        <w:t xml:space="preserve"> granted the applica</w:t>
      </w:r>
      <w:r w:rsidR="0089266A" w:rsidRPr="003A4E22">
        <w:rPr>
          <w:rFonts w:ascii="Tahoma" w:hAnsi="Tahoma" w:cs="Tahoma"/>
          <w:sz w:val="24"/>
          <w:szCs w:val="24"/>
        </w:rPr>
        <w:t>tion and ordered the respondent herein</w:t>
      </w:r>
      <w:r w:rsidRPr="003A4E22">
        <w:rPr>
          <w:rFonts w:ascii="Tahoma" w:hAnsi="Tahoma" w:cs="Tahoma"/>
          <w:sz w:val="24"/>
          <w:szCs w:val="24"/>
        </w:rPr>
        <w:t xml:space="preserve"> to re-enter the name of the 2</w:t>
      </w:r>
      <w:r w:rsidRPr="003A4E22">
        <w:rPr>
          <w:rFonts w:ascii="Tahoma" w:hAnsi="Tahoma" w:cs="Tahoma"/>
          <w:sz w:val="24"/>
          <w:szCs w:val="24"/>
          <w:vertAlign w:val="superscript"/>
        </w:rPr>
        <w:t>nd</w:t>
      </w:r>
      <w:r w:rsidR="00E61029" w:rsidRPr="003A4E22">
        <w:rPr>
          <w:rFonts w:ascii="Tahoma" w:hAnsi="Tahoma" w:cs="Tahoma"/>
          <w:sz w:val="24"/>
          <w:szCs w:val="24"/>
        </w:rPr>
        <w:t xml:space="preserve"> appellant in the </w:t>
      </w:r>
      <w:r w:rsidRPr="003A4E22">
        <w:rPr>
          <w:rFonts w:ascii="Tahoma" w:hAnsi="Tahoma" w:cs="Tahoma"/>
          <w:sz w:val="24"/>
          <w:szCs w:val="24"/>
        </w:rPr>
        <w:t xml:space="preserve">Register. </w:t>
      </w:r>
    </w:p>
    <w:p w:rsidR="00916E26" w:rsidRPr="003A4E22" w:rsidRDefault="00AB779E" w:rsidP="00C614D6">
      <w:pPr>
        <w:jc w:val="both"/>
        <w:rPr>
          <w:rFonts w:ascii="Tahoma" w:hAnsi="Tahoma" w:cs="Tahoma"/>
          <w:sz w:val="24"/>
          <w:szCs w:val="24"/>
        </w:rPr>
      </w:pPr>
      <w:r w:rsidRPr="003A4E22">
        <w:rPr>
          <w:rFonts w:ascii="Tahoma" w:hAnsi="Tahoma" w:cs="Tahoma"/>
          <w:sz w:val="24"/>
          <w:szCs w:val="24"/>
        </w:rPr>
        <w:t xml:space="preserve">The respondents appealed against the decision of the trial </w:t>
      </w:r>
      <w:r w:rsidR="00B11AA3" w:rsidRPr="003A4E22">
        <w:rPr>
          <w:rFonts w:ascii="Tahoma" w:hAnsi="Tahoma" w:cs="Tahoma"/>
          <w:sz w:val="24"/>
          <w:szCs w:val="24"/>
        </w:rPr>
        <w:t xml:space="preserve">High </w:t>
      </w:r>
      <w:r w:rsidRPr="003A4E22">
        <w:rPr>
          <w:rFonts w:ascii="Tahoma" w:hAnsi="Tahoma" w:cs="Tahoma"/>
          <w:sz w:val="24"/>
          <w:szCs w:val="24"/>
        </w:rPr>
        <w:t xml:space="preserve">court to the Court of Appeal on two grounds. These were that the decision of the trial court was wrong in </w:t>
      </w:r>
      <w:r w:rsidRPr="003A4E22">
        <w:rPr>
          <w:rFonts w:ascii="Tahoma" w:hAnsi="Tahoma" w:cs="Tahoma"/>
          <w:sz w:val="24"/>
          <w:szCs w:val="24"/>
        </w:rPr>
        <w:lastRenderedPageBreak/>
        <w:t>law and therefore incompetent</w:t>
      </w:r>
      <w:r w:rsidR="00B43D1A" w:rsidRPr="003A4E22">
        <w:rPr>
          <w:rFonts w:ascii="Tahoma" w:hAnsi="Tahoma" w:cs="Tahoma"/>
          <w:sz w:val="24"/>
          <w:szCs w:val="24"/>
        </w:rPr>
        <w:t xml:space="preserve"> plus</w:t>
      </w:r>
      <w:r w:rsidRPr="003A4E22">
        <w:rPr>
          <w:rFonts w:ascii="Tahoma" w:hAnsi="Tahoma" w:cs="Tahoma"/>
          <w:sz w:val="24"/>
          <w:szCs w:val="24"/>
        </w:rPr>
        <w:t xml:space="preserve"> the omnibus ground that the decision was against the weight of evidence</w:t>
      </w:r>
      <w:r w:rsidR="00B43D1A" w:rsidRPr="003A4E22">
        <w:rPr>
          <w:rFonts w:ascii="Tahoma" w:hAnsi="Tahoma" w:cs="Tahoma"/>
          <w:sz w:val="24"/>
          <w:szCs w:val="24"/>
        </w:rPr>
        <w:t xml:space="preserve">. The Court of Appeal allowed the appeal against the grant of the mandamus order and set aside the decision of the </w:t>
      </w:r>
      <w:r w:rsidR="00916E26" w:rsidRPr="003A4E22">
        <w:rPr>
          <w:rFonts w:ascii="Tahoma" w:hAnsi="Tahoma" w:cs="Tahoma"/>
          <w:sz w:val="24"/>
          <w:szCs w:val="24"/>
        </w:rPr>
        <w:t xml:space="preserve">trial </w:t>
      </w:r>
      <w:r w:rsidR="00B43D1A" w:rsidRPr="003A4E22">
        <w:rPr>
          <w:rFonts w:ascii="Tahoma" w:hAnsi="Tahoma" w:cs="Tahoma"/>
          <w:sz w:val="24"/>
          <w:szCs w:val="24"/>
        </w:rPr>
        <w:t xml:space="preserve">High Court Cape Coast. </w:t>
      </w:r>
      <w:r w:rsidR="008B68E2" w:rsidRPr="003A4E22">
        <w:rPr>
          <w:rFonts w:ascii="Tahoma" w:hAnsi="Tahoma" w:cs="Tahoma"/>
          <w:sz w:val="24"/>
          <w:szCs w:val="24"/>
        </w:rPr>
        <w:t>The Court of Appeal</w:t>
      </w:r>
      <w:r w:rsidR="00F951A3" w:rsidRPr="003A4E22">
        <w:rPr>
          <w:rFonts w:ascii="Tahoma" w:hAnsi="Tahoma" w:cs="Tahoma"/>
          <w:sz w:val="24"/>
          <w:szCs w:val="24"/>
        </w:rPr>
        <w:t xml:space="preserve"> was </w:t>
      </w:r>
      <w:r w:rsidR="00F951A3" w:rsidRPr="003A4E22">
        <w:rPr>
          <w:rFonts w:ascii="Tahoma" w:hAnsi="Tahoma" w:cs="Tahoma"/>
          <w:i/>
          <w:sz w:val="24"/>
          <w:szCs w:val="24"/>
        </w:rPr>
        <w:t>ad idem</w:t>
      </w:r>
      <w:r w:rsidR="00B11AA3" w:rsidRPr="003A4E22">
        <w:rPr>
          <w:rFonts w:ascii="Tahoma" w:hAnsi="Tahoma" w:cs="Tahoma"/>
          <w:sz w:val="24"/>
          <w:szCs w:val="24"/>
        </w:rPr>
        <w:t xml:space="preserve"> with the respondent</w:t>
      </w:r>
      <w:r w:rsidR="0089266A" w:rsidRPr="003A4E22">
        <w:rPr>
          <w:rFonts w:ascii="Tahoma" w:hAnsi="Tahoma" w:cs="Tahoma"/>
          <w:sz w:val="24"/>
          <w:szCs w:val="24"/>
        </w:rPr>
        <w:t>s</w:t>
      </w:r>
      <w:r w:rsidR="00B11AA3" w:rsidRPr="003A4E22">
        <w:rPr>
          <w:rFonts w:ascii="Tahoma" w:hAnsi="Tahoma" w:cs="Tahoma"/>
          <w:sz w:val="24"/>
          <w:szCs w:val="24"/>
        </w:rPr>
        <w:t xml:space="preserve"> that the expunction of the 2</w:t>
      </w:r>
      <w:r w:rsidR="00B11AA3" w:rsidRPr="003A4E22">
        <w:rPr>
          <w:rFonts w:ascii="Tahoma" w:hAnsi="Tahoma" w:cs="Tahoma"/>
          <w:sz w:val="24"/>
          <w:szCs w:val="24"/>
          <w:vertAlign w:val="superscript"/>
        </w:rPr>
        <w:t>nd</w:t>
      </w:r>
      <w:r w:rsidR="00B11AA3" w:rsidRPr="003A4E22">
        <w:rPr>
          <w:rFonts w:ascii="Tahoma" w:hAnsi="Tahoma" w:cs="Tahoma"/>
          <w:sz w:val="24"/>
          <w:szCs w:val="24"/>
        </w:rPr>
        <w:t xml:space="preserve"> app</w:t>
      </w:r>
      <w:r w:rsidR="0089266A" w:rsidRPr="003A4E22">
        <w:rPr>
          <w:rFonts w:ascii="Tahoma" w:hAnsi="Tahoma" w:cs="Tahoma"/>
          <w:sz w:val="24"/>
          <w:szCs w:val="24"/>
        </w:rPr>
        <w:t xml:space="preserve">ellant’s name from the </w:t>
      </w:r>
      <w:r w:rsidR="00E61029" w:rsidRPr="003A4E22">
        <w:rPr>
          <w:rFonts w:ascii="Tahoma" w:hAnsi="Tahoma" w:cs="Tahoma"/>
          <w:sz w:val="24"/>
          <w:szCs w:val="24"/>
        </w:rPr>
        <w:t>Register</w:t>
      </w:r>
      <w:r w:rsidR="00B11AA3" w:rsidRPr="003A4E22">
        <w:rPr>
          <w:rFonts w:ascii="Tahoma" w:hAnsi="Tahoma" w:cs="Tahoma"/>
          <w:sz w:val="24"/>
          <w:szCs w:val="24"/>
        </w:rPr>
        <w:t xml:space="preserve"> was </w:t>
      </w:r>
      <w:r w:rsidR="00C85113" w:rsidRPr="003A4E22">
        <w:rPr>
          <w:rFonts w:ascii="Tahoma" w:hAnsi="Tahoma" w:cs="Tahoma"/>
          <w:sz w:val="24"/>
          <w:szCs w:val="24"/>
        </w:rPr>
        <w:t xml:space="preserve">an administrative duty performed by the respondent </w:t>
      </w:r>
      <w:r w:rsidR="0089266A" w:rsidRPr="003A4E22">
        <w:rPr>
          <w:rFonts w:ascii="Tahoma" w:hAnsi="Tahoma" w:cs="Tahoma"/>
          <w:sz w:val="24"/>
          <w:szCs w:val="24"/>
        </w:rPr>
        <w:t xml:space="preserve">herein </w:t>
      </w:r>
      <w:r w:rsidR="00C85113" w:rsidRPr="003A4E22">
        <w:rPr>
          <w:rFonts w:ascii="Tahoma" w:hAnsi="Tahoma" w:cs="Tahoma"/>
          <w:sz w:val="24"/>
          <w:szCs w:val="24"/>
        </w:rPr>
        <w:t xml:space="preserve">but </w:t>
      </w:r>
      <w:r w:rsidR="00B11AA3" w:rsidRPr="003A4E22">
        <w:rPr>
          <w:rFonts w:ascii="Tahoma" w:hAnsi="Tahoma" w:cs="Tahoma"/>
          <w:sz w:val="24"/>
          <w:szCs w:val="24"/>
        </w:rPr>
        <w:t xml:space="preserve">not contingent upon the decision </w:t>
      </w:r>
      <w:r w:rsidR="008B68E2" w:rsidRPr="003A4E22">
        <w:rPr>
          <w:rFonts w:ascii="Tahoma" w:hAnsi="Tahoma" w:cs="Tahoma"/>
          <w:sz w:val="24"/>
          <w:szCs w:val="24"/>
        </w:rPr>
        <w:t>of the High Court per Wilson, J,</w:t>
      </w:r>
      <w:r w:rsidR="00B11AA3" w:rsidRPr="003A4E22">
        <w:rPr>
          <w:rFonts w:ascii="Tahoma" w:hAnsi="Tahoma" w:cs="Tahoma"/>
          <w:sz w:val="24"/>
          <w:szCs w:val="24"/>
        </w:rPr>
        <w:t xml:space="preserve"> so the trial court wrongly exercised its discretion when it granted the mandamus order against the respondent. </w:t>
      </w:r>
      <w:r w:rsidR="00B43D1A" w:rsidRPr="003A4E22">
        <w:rPr>
          <w:rFonts w:ascii="Tahoma" w:hAnsi="Tahoma" w:cs="Tahoma"/>
          <w:sz w:val="24"/>
          <w:szCs w:val="24"/>
        </w:rPr>
        <w:t>The appellants, who were the respondents in the Court of Appeal, have come before us for the dismissal of the decision of the Court of Appeal and for the restoration of the ruli</w:t>
      </w:r>
      <w:r w:rsidR="00B11AA3" w:rsidRPr="003A4E22">
        <w:rPr>
          <w:rFonts w:ascii="Tahoma" w:hAnsi="Tahoma" w:cs="Tahoma"/>
          <w:sz w:val="24"/>
          <w:szCs w:val="24"/>
        </w:rPr>
        <w:t>ng of the High Court, Cape Coast,</w:t>
      </w:r>
      <w:r w:rsidR="00B43D1A" w:rsidRPr="003A4E22">
        <w:rPr>
          <w:rFonts w:ascii="Tahoma" w:hAnsi="Tahoma" w:cs="Tahoma"/>
          <w:sz w:val="24"/>
          <w:szCs w:val="24"/>
        </w:rPr>
        <w:t xml:space="preserve"> per Kwasi </w:t>
      </w:r>
      <w:proofErr w:type="spellStart"/>
      <w:r w:rsidR="00B43D1A" w:rsidRPr="003A4E22">
        <w:rPr>
          <w:rFonts w:ascii="Tahoma" w:hAnsi="Tahoma" w:cs="Tahoma"/>
          <w:sz w:val="24"/>
          <w:szCs w:val="24"/>
        </w:rPr>
        <w:t>Dapaah</w:t>
      </w:r>
      <w:proofErr w:type="spellEnd"/>
      <w:r w:rsidR="00B43D1A" w:rsidRPr="003A4E22">
        <w:rPr>
          <w:rFonts w:ascii="Tahoma" w:hAnsi="Tahoma" w:cs="Tahoma"/>
          <w:sz w:val="24"/>
          <w:szCs w:val="24"/>
        </w:rPr>
        <w:t>, J.</w:t>
      </w:r>
      <w:r w:rsidRPr="003A4E22">
        <w:rPr>
          <w:rFonts w:ascii="Tahoma" w:hAnsi="Tahoma" w:cs="Tahoma"/>
          <w:sz w:val="24"/>
          <w:szCs w:val="24"/>
        </w:rPr>
        <w:t xml:space="preserve"> </w:t>
      </w:r>
      <w:r w:rsidR="0089266A" w:rsidRPr="003A4E22">
        <w:rPr>
          <w:rFonts w:ascii="Tahoma" w:hAnsi="Tahoma" w:cs="Tahoma"/>
          <w:sz w:val="24"/>
          <w:szCs w:val="24"/>
        </w:rPr>
        <w:t>T</w:t>
      </w:r>
      <w:r w:rsidR="000666FC" w:rsidRPr="003A4E22">
        <w:rPr>
          <w:rFonts w:ascii="Tahoma" w:hAnsi="Tahoma" w:cs="Tahoma"/>
          <w:sz w:val="24"/>
          <w:szCs w:val="24"/>
        </w:rPr>
        <w:t xml:space="preserve">he </w:t>
      </w:r>
      <w:r w:rsidR="00B11AA3" w:rsidRPr="003A4E22">
        <w:rPr>
          <w:rFonts w:ascii="Tahoma" w:hAnsi="Tahoma" w:cs="Tahoma"/>
          <w:sz w:val="24"/>
          <w:szCs w:val="24"/>
        </w:rPr>
        <w:t xml:space="preserve">only respondent in this </w:t>
      </w:r>
      <w:r w:rsidR="0089266A" w:rsidRPr="003A4E22">
        <w:rPr>
          <w:rFonts w:ascii="Tahoma" w:hAnsi="Tahoma" w:cs="Tahoma"/>
          <w:sz w:val="24"/>
          <w:szCs w:val="24"/>
        </w:rPr>
        <w:t xml:space="preserve">second </w:t>
      </w:r>
      <w:r w:rsidR="00B11AA3" w:rsidRPr="003A4E22">
        <w:rPr>
          <w:rFonts w:ascii="Tahoma" w:hAnsi="Tahoma" w:cs="Tahoma"/>
          <w:sz w:val="24"/>
          <w:szCs w:val="24"/>
        </w:rPr>
        <w:t>appeal i</w:t>
      </w:r>
      <w:r w:rsidR="000666FC" w:rsidRPr="003A4E22">
        <w:rPr>
          <w:rFonts w:ascii="Tahoma" w:hAnsi="Tahoma" w:cs="Tahoma"/>
          <w:sz w:val="24"/>
          <w:szCs w:val="24"/>
        </w:rPr>
        <w:t>s the 1</w:t>
      </w:r>
      <w:r w:rsidR="000666FC" w:rsidRPr="003A4E22">
        <w:rPr>
          <w:rFonts w:ascii="Tahoma" w:hAnsi="Tahoma" w:cs="Tahoma"/>
          <w:sz w:val="24"/>
          <w:szCs w:val="24"/>
          <w:vertAlign w:val="superscript"/>
        </w:rPr>
        <w:t>st</w:t>
      </w:r>
      <w:r w:rsidR="000666FC" w:rsidRPr="003A4E22">
        <w:rPr>
          <w:rFonts w:ascii="Tahoma" w:hAnsi="Tahoma" w:cs="Tahoma"/>
          <w:sz w:val="24"/>
          <w:szCs w:val="24"/>
        </w:rPr>
        <w:t xml:space="preserve"> respondent in the judicial review application before the trial court, i.e.; the National House of Chiefs</w:t>
      </w:r>
      <w:r w:rsidR="00B11AA3" w:rsidRPr="003A4E22">
        <w:rPr>
          <w:rFonts w:ascii="Tahoma" w:hAnsi="Tahoma" w:cs="Tahoma"/>
          <w:sz w:val="24"/>
          <w:szCs w:val="24"/>
        </w:rPr>
        <w:t>. T</w:t>
      </w:r>
      <w:r w:rsidR="000666FC" w:rsidRPr="003A4E22">
        <w:rPr>
          <w:rFonts w:ascii="Tahoma" w:hAnsi="Tahoma" w:cs="Tahoma"/>
          <w:sz w:val="24"/>
          <w:szCs w:val="24"/>
        </w:rPr>
        <w:t>he 2</w:t>
      </w:r>
      <w:r w:rsidR="000666FC" w:rsidRPr="003A4E22">
        <w:rPr>
          <w:rFonts w:ascii="Tahoma" w:hAnsi="Tahoma" w:cs="Tahoma"/>
          <w:sz w:val="24"/>
          <w:szCs w:val="24"/>
          <w:vertAlign w:val="superscript"/>
        </w:rPr>
        <w:t>nd</w:t>
      </w:r>
      <w:r w:rsidR="000666FC" w:rsidRPr="003A4E22">
        <w:rPr>
          <w:rFonts w:ascii="Tahoma" w:hAnsi="Tahoma" w:cs="Tahoma"/>
          <w:sz w:val="24"/>
          <w:szCs w:val="24"/>
        </w:rPr>
        <w:t xml:space="preserve"> respondent in the matter</w:t>
      </w:r>
      <w:r w:rsidR="00B11AA3" w:rsidRPr="003A4E22">
        <w:rPr>
          <w:rFonts w:ascii="Tahoma" w:hAnsi="Tahoma" w:cs="Tahoma"/>
          <w:sz w:val="24"/>
          <w:szCs w:val="24"/>
        </w:rPr>
        <w:t>; i.e. the Central Regional House of Chiefs</w:t>
      </w:r>
      <w:r w:rsidR="000666FC" w:rsidRPr="003A4E22">
        <w:rPr>
          <w:rFonts w:ascii="Tahoma" w:hAnsi="Tahoma" w:cs="Tahoma"/>
          <w:sz w:val="24"/>
          <w:szCs w:val="24"/>
        </w:rPr>
        <w:t xml:space="preserve"> decided not to partake in this appeal.</w:t>
      </w:r>
      <w:r w:rsidR="00C771D3" w:rsidRPr="003A4E22">
        <w:rPr>
          <w:rFonts w:ascii="Tahoma" w:hAnsi="Tahoma" w:cs="Tahoma"/>
          <w:sz w:val="24"/>
          <w:szCs w:val="24"/>
        </w:rPr>
        <w:t xml:space="preserve"> </w:t>
      </w:r>
    </w:p>
    <w:p w:rsidR="00916E26" w:rsidRPr="003A4E22" w:rsidRDefault="0089266A" w:rsidP="00C614D6">
      <w:pPr>
        <w:jc w:val="both"/>
        <w:rPr>
          <w:rFonts w:ascii="Tahoma" w:hAnsi="Tahoma" w:cs="Tahoma"/>
          <w:sz w:val="24"/>
          <w:szCs w:val="24"/>
        </w:rPr>
      </w:pPr>
      <w:r w:rsidRPr="003A4E22">
        <w:rPr>
          <w:rFonts w:ascii="Tahoma" w:hAnsi="Tahoma" w:cs="Tahoma"/>
          <w:sz w:val="24"/>
          <w:szCs w:val="24"/>
        </w:rPr>
        <w:t>Parenthetically, w</w:t>
      </w:r>
      <w:r w:rsidR="00C40E7A" w:rsidRPr="003A4E22">
        <w:rPr>
          <w:rFonts w:ascii="Tahoma" w:hAnsi="Tahoma" w:cs="Tahoma"/>
          <w:sz w:val="24"/>
          <w:szCs w:val="24"/>
        </w:rPr>
        <w:t>hilst the case was pending before the Court of Appeal, the 2</w:t>
      </w:r>
      <w:r w:rsidR="00C40E7A" w:rsidRPr="003A4E22">
        <w:rPr>
          <w:rFonts w:ascii="Tahoma" w:hAnsi="Tahoma" w:cs="Tahoma"/>
          <w:sz w:val="24"/>
          <w:szCs w:val="24"/>
          <w:vertAlign w:val="superscript"/>
        </w:rPr>
        <w:t>nd</w:t>
      </w:r>
      <w:r w:rsidR="00C40E7A" w:rsidRPr="003A4E22">
        <w:rPr>
          <w:rFonts w:ascii="Tahoma" w:hAnsi="Tahoma" w:cs="Tahoma"/>
          <w:sz w:val="24"/>
          <w:szCs w:val="24"/>
        </w:rPr>
        <w:t xml:space="preserve"> respondent in the application wrote a letter dated 30</w:t>
      </w:r>
      <w:r w:rsidR="00C40E7A" w:rsidRPr="003A4E22">
        <w:rPr>
          <w:rFonts w:ascii="Tahoma" w:hAnsi="Tahoma" w:cs="Tahoma"/>
          <w:sz w:val="24"/>
          <w:szCs w:val="24"/>
          <w:vertAlign w:val="superscript"/>
        </w:rPr>
        <w:t>th</w:t>
      </w:r>
      <w:r w:rsidR="00C40E7A" w:rsidRPr="003A4E22">
        <w:rPr>
          <w:rFonts w:ascii="Tahoma" w:hAnsi="Tahoma" w:cs="Tahoma"/>
          <w:sz w:val="24"/>
          <w:szCs w:val="24"/>
        </w:rPr>
        <w:t xml:space="preserve"> September 2016 to the respondent herein rescinding its earlier letter that called for the expunction of the 2</w:t>
      </w:r>
      <w:r w:rsidR="00C40E7A" w:rsidRPr="003A4E22">
        <w:rPr>
          <w:rFonts w:ascii="Tahoma" w:hAnsi="Tahoma" w:cs="Tahoma"/>
          <w:sz w:val="24"/>
          <w:szCs w:val="24"/>
          <w:vertAlign w:val="superscript"/>
        </w:rPr>
        <w:t>nd</w:t>
      </w:r>
      <w:r w:rsidR="00C40E7A" w:rsidRPr="003A4E22">
        <w:rPr>
          <w:rFonts w:ascii="Tahoma" w:hAnsi="Tahoma" w:cs="Tahoma"/>
          <w:sz w:val="24"/>
          <w:szCs w:val="24"/>
        </w:rPr>
        <w:t xml:space="preserve"> ap</w:t>
      </w:r>
      <w:r w:rsidR="00E61029" w:rsidRPr="003A4E22">
        <w:rPr>
          <w:rFonts w:ascii="Tahoma" w:hAnsi="Tahoma" w:cs="Tahoma"/>
          <w:sz w:val="24"/>
          <w:szCs w:val="24"/>
        </w:rPr>
        <w:t>pellant’s name from the</w:t>
      </w:r>
      <w:r w:rsidR="00C40E7A" w:rsidRPr="003A4E22">
        <w:rPr>
          <w:rFonts w:ascii="Tahoma" w:hAnsi="Tahoma" w:cs="Tahoma"/>
          <w:sz w:val="24"/>
          <w:szCs w:val="24"/>
        </w:rPr>
        <w:t xml:space="preserve"> Register. Paragraph 2 of the </w:t>
      </w:r>
      <w:r w:rsidR="00916E26" w:rsidRPr="003A4E22">
        <w:rPr>
          <w:rFonts w:ascii="Tahoma" w:hAnsi="Tahoma" w:cs="Tahoma"/>
          <w:sz w:val="24"/>
          <w:szCs w:val="24"/>
        </w:rPr>
        <w:t xml:space="preserve">said </w:t>
      </w:r>
      <w:r w:rsidR="00C40E7A" w:rsidRPr="003A4E22">
        <w:rPr>
          <w:rFonts w:ascii="Tahoma" w:hAnsi="Tahoma" w:cs="Tahoma"/>
          <w:sz w:val="24"/>
          <w:szCs w:val="24"/>
        </w:rPr>
        <w:t xml:space="preserve">letter read: </w:t>
      </w:r>
      <w:r w:rsidR="00C40E7A" w:rsidRPr="003A4E22">
        <w:rPr>
          <w:rFonts w:ascii="Tahoma" w:hAnsi="Tahoma" w:cs="Tahoma"/>
          <w:b/>
          <w:i/>
          <w:sz w:val="24"/>
          <w:szCs w:val="24"/>
        </w:rPr>
        <w:t xml:space="preserve">“I am therefore directed by the President of the Central Regional House of Chiefs, </w:t>
      </w:r>
      <w:proofErr w:type="spellStart"/>
      <w:r w:rsidR="00C40E7A" w:rsidRPr="003A4E22">
        <w:rPr>
          <w:rFonts w:ascii="Tahoma" w:hAnsi="Tahoma" w:cs="Tahoma"/>
          <w:b/>
          <w:i/>
          <w:sz w:val="24"/>
          <w:szCs w:val="24"/>
        </w:rPr>
        <w:t>Daasebre</w:t>
      </w:r>
      <w:proofErr w:type="spellEnd"/>
      <w:r w:rsidR="00C40E7A" w:rsidRPr="003A4E22">
        <w:rPr>
          <w:rFonts w:ascii="Tahoma" w:hAnsi="Tahoma" w:cs="Tahoma"/>
          <w:b/>
          <w:i/>
          <w:sz w:val="24"/>
          <w:szCs w:val="24"/>
        </w:rPr>
        <w:t xml:space="preserve"> </w:t>
      </w:r>
      <w:proofErr w:type="spellStart"/>
      <w:r w:rsidR="00C40E7A" w:rsidRPr="003A4E22">
        <w:rPr>
          <w:rFonts w:ascii="Tahoma" w:hAnsi="Tahoma" w:cs="Tahoma"/>
          <w:b/>
          <w:i/>
          <w:sz w:val="24"/>
          <w:szCs w:val="24"/>
        </w:rPr>
        <w:t>Kwebu</w:t>
      </w:r>
      <w:proofErr w:type="spellEnd"/>
      <w:r w:rsidR="00C40E7A" w:rsidRPr="003A4E22">
        <w:rPr>
          <w:rFonts w:ascii="Tahoma" w:hAnsi="Tahoma" w:cs="Tahoma"/>
          <w:b/>
          <w:i/>
          <w:sz w:val="24"/>
          <w:szCs w:val="24"/>
        </w:rPr>
        <w:t xml:space="preserve"> </w:t>
      </w:r>
      <w:proofErr w:type="spellStart"/>
      <w:r w:rsidR="00C40E7A" w:rsidRPr="003A4E22">
        <w:rPr>
          <w:rFonts w:ascii="Tahoma" w:hAnsi="Tahoma" w:cs="Tahoma"/>
          <w:b/>
          <w:i/>
          <w:sz w:val="24"/>
          <w:szCs w:val="24"/>
        </w:rPr>
        <w:t>Ewusi</w:t>
      </w:r>
      <w:proofErr w:type="spellEnd"/>
      <w:r w:rsidR="00C40E7A" w:rsidRPr="003A4E22">
        <w:rPr>
          <w:rFonts w:ascii="Tahoma" w:hAnsi="Tahoma" w:cs="Tahoma"/>
          <w:b/>
          <w:i/>
          <w:sz w:val="24"/>
          <w:szCs w:val="24"/>
        </w:rPr>
        <w:t xml:space="preserve"> VII to request the National House of Chiefs to cause the re-entry of the name of Nana Abor </w:t>
      </w:r>
      <w:proofErr w:type="spellStart"/>
      <w:r w:rsidR="00C40E7A" w:rsidRPr="003A4E22">
        <w:rPr>
          <w:rFonts w:ascii="Tahoma" w:hAnsi="Tahoma" w:cs="Tahoma"/>
          <w:b/>
          <w:i/>
          <w:sz w:val="24"/>
          <w:szCs w:val="24"/>
        </w:rPr>
        <w:t>Yamoah</w:t>
      </w:r>
      <w:proofErr w:type="spellEnd"/>
      <w:r w:rsidR="00C40E7A" w:rsidRPr="003A4E22">
        <w:rPr>
          <w:rFonts w:ascii="Tahoma" w:hAnsi="Tahoma" w:cs="Tahoma"/>
          <w:b/>
          <w:i/>
          <w:sz w:val="24"/>
          <w:szCs w:val="24"/>
        </w:rPr>
        <w:t xml:space="preserve"> II, the </w:t>
      </w:r>
      <w:proofErr w:type="spellStart"/>
      <w:r w:rsidR="00C40E7A" w:rsidRPr="003A4E22">
        <w:rPr>
          <w:rFonts w:ascii="Tahoma" w:hAnsi="Tahoma" w:cs="Tahoma"/>
          <w:b/>
          <w:i/>
          <w:sz w:val="24"/>
          <w:szCs w:val="24"/>
        </w:rPr>
        <w:t>Odikro</w:t>
      </w:r>
      <w:proofErr w:type="spellEnd"/>
      <w:r w:rsidR="00C40E7A" w:rsidRPr="003A4E22">
        <w:rPr>
          <w:rFonts w:ascii="Tahoma" w:hAnsi="Tahoma" w:cs="Tahoma"/>
          <w:b/>
          <w:i/>
          <w:sz w:val="24"/>
          <w:szCs w:val="24"/>
        </w:rPr>
        <w:t xml:space="preserve"> of </w:t>
      </w:r>
      <w:proofErr w:type="spellStart"/>
      <w:r w:rsidR="00C40E7A" w:rsidRPr="003A4E22">
        <w:rPr>
          <w:rFonts w:ascii="Tahoma" w:hAnsi="Tahoma" w:cs="Tahoma"/>
          <w:b/>
          <w:i/>
          <w:sz w:val="24"/>
          <w:szCs w:val="24"/>
        </w:rPr>
        <w:t>Gomoa</w:t>
      </w:r>
      <w:proofErr w:type="spellEnd"/>
      <w:r w:rsidR="00C40E7A" w:rsidRPr="003A4E22">
        <w:rPr>
          <w:rFonts w:ascii="Tahoma" w:hAnsi="Tahoma" w:cs="Tahoma"/>
          <w:b/>
          <w:i/>
          <w:sz w:val="24"/>
          <w:szCs w:val="24"/>
        </w:rPr>
        <w:t xml:space="preserve"> </w:t>
      </w:r>
      <w:proofErr w:type="spellStart"/>
      <w:r w:rsidR="00C40E7A" w:rsidRPr="003A4E22">
        <w:rPr>
          <w:rFonts w:ascii="Tahoma" w:hAnsi="Tahoma" w:cs="Tahoma"/>
          <w:b/>
          <w:i/>
          <w:sz w:val="24"/>
          <w:szCs w:val="24"/>
        </w:rPr>
        <w:t>Fetteh</w:t>
      </w:r>
      <w:proofErr w:type="spellEnd"/>
      <w:r w:rsidR="00C40E7A" w:rsidRPr="003A4E22">
        <w:rPr>
          <w:rFonts w:ascii="Tahoma" w:hAnsi="Tahoma" w:cs="Tahoma"/>
          <w:b/>
          <w:i/>
          <w:sz w:val="24"/>
          <w:szCs w:val="24"/>
        </w:rPr>
        <w:t xml:space="preserve"> and the </w:t>
      </w:r>
      <w:proofErr w:type="spellStart"/>
      <w:r w:rsidR="00C40E7A" w:rsidRPr="003A4E22">
        <w:rPr>
          <w:rFonts w:ascii="Tahoma" w:hAnsi="Tahoma" w:cs="Tahoma"/>
          <w:b/>
          <w:i/>
          <w:sz w:val="24"/>
          <w:szCs w:val="24"/>
        </w:rPr>
        <w:t>Twafohene</w:t>
      </w:r>
      <w:proofErr w:type="spellEnd"/>
      <w:r w:rsidR="00C40E7A" w:rsidRPr="003A4E22">
        <w:rPr>
          <w:rFonts w:ascii="Tahoma" w:hAnsi="Tahoma" w:cs="Tahoma"/>
          <w:b/>
          <w:i/>
          <w:sz w:val="24"/>
          <w:szCs w:val="24"/>
        </w:rPr>
        <w:t xml:space="preserve"> of the </w:t>
      </w:r>
      <w:proofErr w:type="spellStart"/>
      <w:r w:rsidR="00C40E7A" w:rsidRPr="003A4E22">
        <w:rPr>
          <w:rFonts w:ascii="Tahoma" w:hAnsi="Tahoma" w:cs="Tahoma"/>
          <w:b/>
          <w:i/>
          <w:sz w:val="24"/>
          <w:szCs w:val="24"/>
        </w:rPr>
        <w:t>Gomoa</w:t>
      </w:r>
      <w:proofErr w:type="spellEnd"/>
      <w:r w:rsidR="00C40E7A" w:rsidRPr="003A4E22">
        <w:rPr>
          <w:rFonts w:ascii="Tahoma" w:hAnsi="Tahoma" w:cs="Tahoma"/>
          <w:b/>
          <w:i/>
          <w:sz w:val="24"/>
          <w:szCs w:val="24"/>
        </w:rPr>
        <w:t xml:space="preserve"> </w:t>
      </w:r>
      <w:proofErr w:type="spellStart"/>
      <w:r w:rsidR="00C40E7A" w:rsidRPr="003A4E22">
        <w:rPr>
          <w:rFonts w:ascii="Tahoma" w:hAnsi="Tahoma" w:cs="Tahoma"/>
          <w:b/>
          <w:i/>
          <w:sz w:val="24"/>
          <w:szCs w:val="24"/>
        </w:rPr>
        <w:t>Akyempim</w:t>
      </w:r>
      <w:proofErr w:type="spellEnd"/>
      <w:r w:rsidR="00C40E7A" w:rsidRPr="003A4E22">
        <w:rPr>
          <w:rFonts w:ascii="Tahoma" w:hAnsi="Tahoma" w:cs="Tahoma"/>
          <w:b/>
          <w:i/>
          <w:sz w:val="24"/>
          <w:szCs w:val="24"/>
        </w:rPr>
        <w:t xml:space="preserve"> Traditional Area in the Central Region into the National Register of Chiefs”</w:t>
      </w:r>
      <w:r w:rsidR="00C40E7A" w:rsidRPr="003A4E22">
        <w:rPr>
          <w:rFonts w:ascii="Tahoma" w:hAnsi="Tahoma" w:cs="Tahoma"/>
          <w:i/>
          <w:sz w:val="24"/>
          <w:szCs w:val="24"/>
        </w:rPr>
        <w:t>.</w:t>
      </w:r>
      <w:r w:rsidR="00C40E7A" w:rsidRPr="003A4E22">
        <w:rPr>
          <w:rFonts w:ascii="Tahoma" w:hAnsi="Tahoma" w:cs="Tahoma"/>
          <w:sz w:val="24"/>
          <w:szCs w:val="24"/>
        </w:rPr>
        <w:t xml:space="preserve"> </w:t>
      </w:r>
    </w:p>
    <w:p w:rsidR="000666FC" w:rsidRPr="003A4E22" w:rsidRDefault="00C85113" w:rsidP="00C614D6">
      <w:pPr>
        <w:jc w:val="both"/>
        <w:rPr>
          <w:rFonts w:ascii="Tahoma" w:hAnsi="Tahoma" w:cs="Tahoma"/>
          <w:sz w:val="24"/>
          <w:szCs w:val="24"/>
        </w:rPr>
      </w:pPr>
      <w:r w:rsidRPr="003A4E22">
        <w:rPr>
          <w:rFonts w:ascii="Tahoma" w:hAnsi="Tahoma" w:cs="Tahoma"/>
          <w:sz w:val="24"/>
          <w:szCs w:val="24"/>
        </w:rPr>
        <w:t>I</w:t>
      </w:r>
      <w:r w:rsidR="00916E26" w:rsidRPr="003A4E22">
        <w:rPr>
          <w:rFonts w:ascii="Tahoma" w:hAnsi="Tahoma" w:cs="Tahoma"/>
          <w:sz w:val="24"/>
          <w:szCs w:val="24"/>
        </w:rPr>
        <w:t>n fact, i</w:t>
      </w:r>
      <w:r w:rsidRPr="003A4E22">
        <w:rPr>
          <w:rFonts w:ascii="Tahoma" w:hAnsi="Tahoma" w:cs="Tahoma"/>
          <w:sz w:val="24"/>
          <w:szCs w:val="24"/>
        </w:rPr>
        <w:t xml:space="preserve">t was this same </w:t>
      </w:r>
      <w:proofErr w:type="spellStart"/>
      <w:r w:rsidRPr="003A4E22">
        <w:rPr>
          <w:rFonts w:ascii="Tahoma" w:hAnsi="Tahoma" w:cs="Tahoma"/>
          <w:sz w:val="24"/>
          <w:szCs w:val="24"/>
        </w:rPr>
        <w:t>Daasebre</w:t>
      </w:r>
      <w:proofErr w:type="spellEnd"/>
      <w:r w:rsidRPr="003A4E22">
        <w:rPr>
          <w:rFonts w:ascii="Tahoma" w:hAnsi="Tahoma" w:cs="Tahoma"/>
          <w:sz w:val="24"/>
          <w:szCs w:val="24"/>
        </w:rPr>
        <w:t xml:space="preserve"> </w:t>
      </w:r>
      <w:proofErr w:type="spellStart"/>
      <w:r w:rsidRPr="003A4E22">
        <w:rPr>
          <w:rFonts w:ascii="Tahoma" w:hAnsi="Tahoma" w:cs="Tahoma"/>
          <w:sz w:val="24"/>
          <w:szCs w:val="24"/>
        </w:rPr>
        <w:t>Kwebu</w:t>
      </w:r>
      <w:proofErr w:type="spellEnd"/>
      <w:r w:rsidRPr="003A4E22">
        <w:rPr>
          <w:rFonts w:ascii="Tahoma" w:hAnsi="Tahoma" w:cs="Tahoma"/>
          <w:sz w:val="24"/>
          <w:szCs w:val="24"/>
        </w:rPr>
        <w:t xml:space="preserve"> </w:t>
      </w:r>
      <w:proofErr w:type="spellStart"/>
      <w:r w:rsidRPr="003A4E22">
        <w:rPr>
          <w:rFonts w:ascii="Tahoma" w:hAnsi="Tahoma" w:cs="Tahoma"/>
          <w:sz w:val="24"/>
          <w:szCs w:val="24"/>
        </w:rPr>
        <w:t>Ewusi</w:t>
      </w:r>
      <w:proofErr w:type="spellEnd"/>
      <w:r w:rsidRPr="003A4E22">
        <w:rPr>
          <w:rFonts w:ascii="Tahoma" w:hAnsi="Tahoma" w:cs="Tahoma"/>
          <w:sz w:val="24"/>
          <w:szCs w:val="24"/>
        </w:rPr>
        <w:t xml:space="preserve"> </w:t>
      </w:r>
      <w:r w:rsidR="00916E26" w:rsidRPr="003A4E22">
        <w:rPr>
          <w:rFonts w:ascii="Tahoma" w:hAnsi="Tahoma" w:cs="Tahoma"/>
          <w:sz w:val="24"/>
          <w:szCs w:val="24"/>
        </w:rPr>
        <w:t xml:space="preserve">VII, as President of the Central Regional House of Chiefs, </w:t>
      </w:r>
      <w:r w:rsidRPr="003A4E22">
        <w:rPr>
          <w:rFonts w:ascii="Tahoma" w:hAnsi="Tahoma" w:cs="Tahoma"/>
          <w:sz w:val="24"/>
          <w:szCs w:val="24"/>
        </w:rPr>
        <w:t xml:space="preserve">who directed </w:t>
      </w:r>
      <w:r w:rsidR="00916E26" w:rsidRPr="003A4E22">
        <w:rPr>
          <w:rFonts w:ascii="Tahoma" w:hAnsi="Tahoma" w:cs="Tahoma"/>
          <w:sz w:val="24"/>
          <w:szCs w:val="24"/>
        </w:rPr>
        <w:t xml:space="preserve">the Registrar of </w:t>
      </w:r>
      <w:r w:rsidR="00DE0FB1" w:rsidRPr="003A4E22">
        <w:rPr>
          <w:rFonts w:ascii="Tahoma" w:hAnsi="Tahoma" w:cs="Tahoma"/>
          <w:sz w:val="24"/>
          <w:szCs w:val="24"/>
        </w:rPr>
        <w:t>the Central Regional House of Chiefs to write to the respondent to expunge the 2</w:t>
      </w:r>
      <w:r w:rsidR="00DE0FB1" w:rsidRPr="003A4E22">
        <w:rPr>
          <w:rFonts w:ascii="Tahoma" w:hAnsi="Tahoma" w:cs="Tahoma"/>
          <w:sz w:val="24"/>
          <w:szCs w:val="24"/>
          <w:vertAlign w:val="superscript"/>
        </w:rPr>
        <w:t>nd</w:t>
      </w:r>
      <w:r w:rsidR="00DE0FB1" w:rsidRPr="003A4E22">
        <w:rPr>
          <w:rFonts w:ascii="Tahoma" w:hAnsi="Tahoma" w:cs="Tahoma"/>
          <w:sz w:val="24"/>
          <w:szCs w:val="24"/>
        </w:rPr>
        <w:t xml:space="preserve"> app</w:t>
      </w:r>
      <w:r w:rsidR="00E61029" w:rsidRPr="003A4E22">
        <w:rPr>
          <w:rFonts w:ascii="Tahoma" w:hAnsi="Tahoma" w:cs="Tahoma"/>
          <w:sz w:val="24"/>
          <w:szCs w:val="24"/>
        </w:rPr>
        <w:t xml:space="preserve">ellant’s name from the </w:t>
      </w:r>
      <w:r w:rsidR="00DE0FB1" w:rsidRPr="003A4E22">
        <w:rPr>
          <w:rFonts w:ascii="Tahoma" w:hAnsi="Tahoma" w:cs="Tahoma"/>
          <w:sz w:val="24"/>
          <w:szCs w:val="24"/>
        </w:rPr>
        <w:t>Register</w:t>
      </w:r>
      <w:r w:rsidR="00105060" w:rsidRPr="003A4E22">
        <w:rPr>
          <w:rFonts w:ascii="Tahoma" w:hAnsi="Tahoma" w:cs="Tahoma"/>
          <w:sz w:val="24"/>
          <w:szCs w:val="24"/>
        </w:rPr>
        <w:t xml:space="preserve">, which the respondent </w:t>
      </w:r>
      <w:r w:rsidR="00745AAA" w:rsidRPr="003A4E22">
        <w:rPr>
          <w:rFonts w:ascii="Tahoma" w:hAnsi="Tahoma" w:cs="Tahoma"/>
          <w:sz w:val="24"/>
          <w:szCs w:val="24"/>
        </w:rPr>
        <w:t>herein acted on</w:t>
      </w:r>
      <w:r w:rsidR="00DE0FB1" w:rsidRPr="003A4E22">
        <w:rPr>
          <w:rFonts w:ascii="Tahoma" w:hAnsi="Tahoma" w:cs="Tahoma"/>
          <w:sz w:val="24"/>
          <w:szCs w:val="24"/>
        </w:rPr>
        <w:t>.</w:t>
      </w:r>
      <w:r w:rsidR="00105060" w:rsidRPr="003A4E22">
        <w:rPr>
          <w:rFonts w:ascii="Tahoma" w:hAnsi="Tahoma" w:cs="Tahoma"/>
          <w:sz w:val="24"/>
          <w:szCs w:val="24"/>
        </w:rPr>
        <w:t xml:space="preserve"> </w:t>
      </w:r>
      <w:r w:rsidR="00C40E7A" w:rsidRPr="003A4E22">
        <w:rPr>
          <w:rFonts w:ascii="Tahoma" w:hAnsi="Tahoma" w:cs="Tahoma"/>
          <w:sz w:val="24"/>
          <w:szCs w:val="24"/>
        </w:rPr>
        <w:t>After submitting this letter</w:t>
      </w:r>
      <w:r w:rsidR="00C256D8" w:rsidRPr="003A4E22">
        <w:rPr>
          <w:rFonts w:ascii="Tahoma" w:hAnsi="Tahoma" w:cs="Tahoma"/>
          <w:sz w:val="24"/>
          <w:szCs w:val="24"/>
        </w:rPr>
        <w:t xml:space="preserve"> to the respondent herein</w:t>
      </w:r>
      <w:r w:rsidR="00916E26" w:rsidRPr="003A4E22">
        <w:rPr>
          <w:rFonts w:ascii="Tahoma" w:hAnsi="Tahoma" w:cs="Tahoma"/>
          <w:sz w:val="24"/>
          <w:szCs w:val="24"/>
        </w:rPr>
        <w:t xml:space="preserve"> retracting its earlier directives</w:t>
      </w:r>
      <w:r w:rsidR="00C40E7A" w:rsidRPr="003A4E22">
        <w:rPr>
          <w:rFonts w:ascii="Tahoma" w:hAnsi="Tahoma" w:cs="Tahoma"/>
          <w:sz w:val="24"/>
          <w:szCs w:val="24"/>
        </w:rPr>
        <w:t>, the 2</w:t>
      </w:r>
      <w:r w:rsidR="00C40E7A" w:rsidRPr="003A4E22">
        <w:rPr>
          <w:rFonts w:ascii="Tahoma" w:hAnsi="Tahoma" w:cs="Tahoma"/>
          <w:sz w:val="24"/>
          <w:szCs w:val="24"/>
          <w:vertAlign w:val="superscript"/>
        </w:rPr>
        <w:t>nd</w:t>
      </w:r>
      <w:r w:rsidR="00C40E7A" w:rsidRPr="003A4E22">
        <w:rPr>
          <w:rFonts w:ascii="Tahoma" w:hAnsi="Tahoma" w:cs="Tahoma"/>
          <w:sz w:val="24"/>
          <w:szCs w:val="24"/>
        </w:rPr>
        <w:t xml:space="preserve"> respondent </w:t>
      </w:r>
      <w:r w:rsidR="00C256D8" w:rsidRPr="003A4E22">
        <w:rPr>
          <w:rFonts w:ascii="Tahoma" w:hAnsi="Tahoma" w:cs="Tahoma"/>
          <w:sz w:val="24"/>
          <w:szCs w:val="24"/>
        </w:rPr>
        <w:t xml:space="preserve">in the application </w:t>
      </w:r>
      <w:r w:rsidR="00C40E7A" w:rsidRPr="003A4E22">
        <w:rPr>
          <w:rFonts w:ascii="Tahoma" w:hAnsi="Tahoma" w:cs="Tahoma"/>
          <w:sz w:val="24"/>
          <w:szCs w:val="24"/>
        </w:rPr>
        <w:t>decided not to have anything to do again with this appeal</w:t>
      </w:r>
      <w:r w:rsidR="00E61029" w:rsidRPr="003A4E22">
        <w:rPr>
          <w:rFonts w:ascii="Tahoma" w:hAnsi="Tahoma" w:cs="Tahoma"/>
          <w:sz w:val="24"/>
          <w:szCs w:val="24"/>
        </w:rPr>
        <w:t>.  It manifested this by writing</w:t>
      </w:r>
      <w:r w:rsidR="00F76D6A" w:rsidRPr="003A4E22">
        <w:rPr>
          <w:rFonts w:ascii="Tahoma" w:hAnsi="Tahoma" w:cs="Tahoma"/>
          <w:sz w:val="24"/>
          <w:szCs w:val="24"/>
        </w:rPr>
        <w:t xml:space="preserve"> a letter to this Court through its r</w:t>
      </w:r>
      <w:r w:rsidR="00F053AF" w:rsidRPr="003A4E22">
        <w:rPr>
          <w:rFonts w:ascii="Tahoma" w:hAnsi="Tahoma" w:cs="Tahoma"/>
          <w:sz w:val="24"/>
          <w:szCs w:val="24"/>
        </w:rPr>
        <w:t xml:space="preserve">egistrar Anthony Yeboah, </w:t>
      </w:r>
      <w:r w:rsidR="00F76D6A" w:rsidRPr="003A4E22">
        <w:rPr>
          <w:rFonts w:ascii="Tahoma" w:hAnsi="Tahoma" w:cs="Tahoma"/>
          <w:sz w:val="24"/>
          <w:szCs w:val="24"/>
        </w:rPr>
        <w:t>informing this Court of its lack of interest in the appeal before us</w:t>
      </w:r>
      <w:r w:rsidR="005334C3" w:rsidRPr="003A4E22">
        <w:rPr>
          <w:rFonts w:ascii="Tahoma" w:hAnsi="Tahoma" w:cs="Tahoma"/>
          <w:sz w:val="24"/>
          <w:szCs w:val="24"/>
        </w:rPr>
        <w:t>. The</w:t>
      </w:r>
      <w:r w:rsidR="00F053AF" w:rsidRPr="003A4E22">
        <w:rPr>
          <w:rFonts w:ascii="Tahoma" w:hAnsi="Tahoma" w:cs="Tahoma"/>
          <w:sz w:val="24"/>
          <w:szCs w:val="24"/>
        </w:rPr>
        <w:t xml:space="preserve"> letter</w:t>
      </w:r>
      <w:r w:rsidR="005334C3" w:rsidRPr="003A4E22">
        <w:rPr>
          <w:rFonts w:ascii="Tahoma" w:hAnsi="Tahoma" w:cs="Tahoma"/>
          <w:sz w:val="24"/>
          <w:szCs w:val="24"/>
        </w:rPr>
        <w:t xml:space="preserve"> which was</w:t>
      </w:r>
      <w:r w:rsidR="00F053AF" w:rsidRPr="003A4E22">
        <w:rPr>
          <w:rFonts w:ascii="Tahoma" w:hAnsi="Tahoma" w:cs="Tahoma"/>
          <w:sz w:val="24"/>
          <w:szCs w:val="24"/>
        </w:rPr>
        <w:t xml:space="preserve"> dated 23</w:t>
      </w:r>
      <w:r w:rsidR="00F053AF" w:rsidRPr="003A4E22">
        <w:rPr>
          <w:rFonts w:ascii="Tahoma" w:hAnsi="Tahoma" w:cs="Tahoma"/>
          <w:sz w:val="24"/>
          <w:szCs w:val="24"/>
          <w:vertAlign w:val="superscript"/>
        </w:rPr>
        <w:t>rd</w:t>
      </w:r>
      <w:r w:rsidR="00F053AF" w:rsidRPr="003A4E22">
        <w:rPr>
          <w:rFonts w:ascii="Tahoma" w:hAnsi="Tahoma" w:cs="Tahoma"/>
          <w:sz w:val="24"/>
          <w:szCs w:val="24"/>
        </w:rPr>
        <w:t xml:space="preserve"> March 2018</w:t>
      </w:r>
      <w:r w:rsidR="005334C3" w:rsidRPr="003A4E22">
        <w:rPr>
          <w:rFonts w:ascii="Tahoma" w:hAnsi="Tahoma" w:cs="Tahoma"/>
          <w:sz w:val="24"/>
          <w:szCs w:val="24"/>
        </w:rPr>
        <w:t xml:space="preserve"> noted that the 2</w:t>
      </w:r>
      <w:r w:rsidR="005334C3" w:rsidRPr="003A4E22">
        <w:rPr>
          <w:rFonts w:ascii="Tahoma" w:hAnsi="Tahoma" w:cs="Tahoma"/>
          <w:sz w:val="24"/>
          <w:szCs w:val="24"/>
          <w:vertAlign w:val="superscript"/>
        </w:rPr>
        <w:t>nd</w:t>
      </w:r>
      <w:r w:rsidR="005334C3" w:rsidRPr="003A4E22">
        <w:rPr>
          <w:rFonts w:ascii="Tahoma" w:hAnsi="Tahoma" w:cs="Tahoma"/>
          <w:sz w:val="24"/>
          <w:szCs w:val="24"/>
        </w:rPr>
        <w:t xml:space="preserve"> respondent</w:t>
      </w:r>
      <w:r w:rsidR="00F053AF" w:rsidRPr="003A4E22">
        <w:rPr>
          <w:rFonts w:ascii="Tahoma" w:hAnsi="Tahoma" w:cs="Tahoma"/>
          <w:sz w:val="24"/>
          <w:szCs w:val="24"/>
        </w:rPr>
        <w:t xml:space="preserve"> never directed its Lawyer</w:t>
      </w:r>
      <w:r w:rsidR="00E61029" w:rsidRPr="003A4E22">
        <w:rPr>
          <w:rFonts w:ascii="Tahoma" w:hAnsi="Tahoma" w:cs="Tahoma"/>
          <w:sz w:val="24"/>
          <w:szCs w:val="24"/>
        </w:rPr>
        <w:t>,</w:t>
      </w:r>
      <w:r w:rsidR="00F053AF" w:rsidRPr="003A4E22">
        <w:rPr>
          <w:rFonts w:ascii="Tahoma" w:hAnsi="Tahoma" w:cs="Tahoma"/>
          <w:sz w:val="24"/>
          <w:szCs w:val="24"/>
        </w:rPr>
        <w:t xml:space="preserve"> Kofi Lamptey, Esquire, to file any appeal </w:t>
      </w:r>
      <w:r w:rsidR="008B68E2" w:rsidRPr="003A4E22">
        <w:rPr>
          <w:rFonts w:ascii="Tahoma" w:hAnsi="Tahoma" w:cs="Tahoma"/>
          <w:sz w:val="24"/>
          <w:szCs w:val="24"/>
        </w:rPr>
        <w:t>to the Court of Appeal against the ruling</w:t>
      </w:r>
      <w:r w:rsidR="00F053AF" w:rsidRPr="003A4E22">
        <w:rPr>
          <w:rFonts w:ascii="Tahoma" w:hAnsi="Tahoma" w:cs="Tahoma"/>
          <w:sz w:val="24"/>
          <w:szCs w:val="24"/>
        </w:rPr>
        <w:t xml:space="preserve"> of the trial</w:t>
      </w:r>
      <w:r w:rsidR="00105060" w:rsidRPr="003A4E22">
        <w:rPr>
          <w:rFonts w:ascii="Tahoma" w:hAnsi="Tahoma" w:cs="Tahoma"/>
          <w:sz w:val="24"/>
          <w:szCs w:val="24"/>
        </w:rPr>
        <w:t xml:space="preserve"> High Court per Kwasi </w:t>
      </w:r>
      <w:proofErr w:type="spellStart"/>
      <w:r w:rsidR="00105060" w:rsidRPr="003A4E22">
        <w:rPr>
          <w:rFonts w:ascii="Tahoma" w:hAnsi="Tahoma" w:cs="Tahoma"/>
          <w:sz w:val="24"/>
          <w:szCs w:val="24"/>
        </w:rPr>
        <w:t>Dapaah</w:t>
      </w:r>
      <w:proofErr w:type="spellEnd"/>
      <w:r w:rsidR="00105060" w:rsidRPr="003A4E22">
        <w:rPr>
          <w:rFonts w:ascii="Tahoma" w:hAnsi="Tahoma" w:cs="Tahoma"/>
          <w:sz w:val="24"/>
          <w:szCs w:val="24"/>
        </w:rPr>
        <w:t>, J</w:t>
      </w:r>
      <w:r w:rsidR="008B68E2" w:rsidRPr="003A4E22">
        <w:rPr>
          <w:rFonts w:ascii="Tahoma" w:hAnsi="Tahoma" w:cs="Tahoma"/>
          <w:sz w:val="24"/>
          <w:szCs w:val="24"/>
        </w:rPr>
        <w:t>,</w:t>
      </w:r>
      <w:r w:rsidR="00DE0FB1" w:rsidRPr="003A4E22">
        <w:rPr>
          <w:rFonts w:ascii="Tahoma" w:hAnsi="Tahoma" w:cs="Tahoma"/>
          <w:sz w:val="24"/>
          <w:szCs w:val="24"/>
        </w:rPr>
        <w:t xml:space="preserve"> so they were not interested in the appeal.</w:t>
      </w:r>
    </w:p>
    <w:p w:rsidR="000666FC" w:rsidRPr="003A4E22" w:rsidRDefault="000666FC" w:rsidP="00C614D6">
      <w:pPr>
        <w:jc w:val="both"/>
        <w:rPr>
          <w:rFonts w:ascii="Tahoma" w:hAnsi="Tahoma" w:cs="Tahoma"/>
          <w:b/>
          <w:sz w:val="24"/>
          <w:szCs w:val="24"/>
          <w:u w:val="single"/>
        </w:rPr>
      </w:pPr>
      <w:r w:rsidRPr="003A4E22">
        <w:rPr>
          <w:rFonts w:ascii="Tahoma" w:hAnsi="Tahoma" w:cs="Tahoma"/>
          <w:b/>
          <w:sz w:val="24"/>
          <w:szCs w:val="24"/>
          <w:u w:val="single"/>
        </w:rPr>
        <w:t>The appellants’ grounds of appeal before the Supreme Court</w:t>
      </w:r>
    </w:p>
    <w:p w:rsidR="009D2B04" w:rsidRPr="003A4E22" w:rsidRDefault="00B43D1A" w:rsidP="00C614D6">
      <w:pPr>
        <w:jc w:val="both"/>
        <w:rPr>
          <w:rFonts w:ascii="Tahoma" w:hAnsi="Tahoma" w:cs="Tahoma"/>
          <w:sz w:val="24"/>
          <w:szCs w:val="24"/>
        </w:rPr>
      </w:pPr>
      <w:r w:rsidRPr="003A4E22">
        <w:rPr>
          <w:rFonts w:ascii="Tahoma" w:hAnsi="Tahoma" w:cs="Tahoma"/>
          <w:sz w:val="24"/>
          <w:szCs w:val="24"/>
        </w:rPr>
        <w:lastRenderedPageBreak/>
        <w:t>The appellant’</w:t>
      </w:r>
      <w:r w:rsidR="00C771D3" w:rsidRPr="003A4E22">
        <w:rPr>
          <w:rFonts w:ascii="Tahoma" w:hAnsi="Tahoma" w:cs="Tahoma"/>
          <w:sz w:val="24"/>
          <w:szCs w:val="24"/>
        </w:rPr>
        <w:t>s ground of appeal before us, which was filed on 28</w:t>
      </w:r>
      <w:r w:rsidR="00C771D3" w:rsidRPr="003A4E22">
        <w:rPr>
          <w:rFonts w:ascii="Tahoma" w:hAnsi="Tahoma" w:cs="Tahoma"/>
          <w:sz w:val="24"/>
          <w:szCs w:val="24"/>
          <w:vertAlign w:val="superscript"/>
        </w:rPr>
        <w:t>th</w:t>
      </w:r>
      <w:r w:rsidR="00C771D3" w:rsidRPr="003A4E22">
        <w:rPr>
          <w:rFonts w:ascii="Tahoma" w:hAnsi="Tahoma" w:cs="Tahoma"/>
          <w:sz w:val="24"/>
          <w:szCs w:val="24"/>
        </w:rPr>
        <w:t xml:space="preserve"> February 2017, was the general or omnibus ground that the judgment was against the weight of affidavit evidence adduced at the trial. The legal implication of this ground as this Court has propounded in several authoritative cases is that an appellant who complains that a judgment is against the weight of evidence is implying that there were certain pieces of evidence on record which, if </w:t>
      </w:r>
      <w:r w:rsidR="004C6701" w:rsidRPr="003A4E22">
        <w:rPr>
          <w:rFonts w:ascii="Tahoma" w:hAnsi="Tahoma" w:cs="Tahoma"/>
          <w:sz w:val="24"/>
          <w:szCs w:val="24"/>
        </w:rPr>
        <w:t xml:space="preserve">had been correctly </w:t>
      </w:r>
      <w:r w:rsidR="00C771D3" w:rsidRPr="003A4E22">
        <w:rPr>
          <w:rFonts w:ascii="Tahoma" w:hAnsi="Tahoma" w:cs="Tahoma"/>
          <w:sz w:val="24"/>
          <w:szCs w:val="24"/>
        </w:rPr>
        <w:t>ap</w:t>
      </w:r>
      <w:r w:rsidR="004C6701" w:rsidRPr="003A4E22">
        <w:rPr>
          <w:rFonts w:ascii="Tahoma" w:hAnsi="Tahoma" w:cs="Tahoma"/>
          <w:sz w:val="24"/>
          <w:szCs w:val="24"/>
        </w:rPr>
        <w:t>plied vis-a-vis the law,</w:t>
      </w:r>
      <w:r w:rsidR="00C771D3" w:rsidRPr="003A4E22">
        <w:rPr>
          <w:rFonts w:ascii="Tahoma" w:hAnsi="Tahoma" w:cs="Tahoma"/>
          <w:sz w:val="24"/>
          <w:szCs w:val="24"/>
        </w:rPr>
        <w:t xml:space="preserve"> would have </w:t>
      </w:r>
      <w:r w:rsidR="004C6701" w:rsidRPr="003A4E22">
        <w:rPr>
          <w:rFonts w:ascii="Tahoma" w:hAnsi="Tahoma" w:cs="Tahoma"/>
          <w:sz w:val="24"/>
          <w:szCs w:val="24"/>
        </w:rPr>
        <w:t xml:space="preserve">ended in a decision </w:t>
      </w:r>
      <w:r w:rsidR="00C771D3" w:rsidRPr="003A4E22">
        <w:rPr>
          <w:rFonts w:ascii="Tahoma" w:hAnsi="Tahoma" w:cs="Tahoma"/>
          <w:sz w:val="24"/>
          <w:szCs w:val="24"/>
        </w:rPr>
        <w:t xml:space="preserve">in his </w:t>
      </w:r>
      <w:proofErr w:type="spellStart"/>
      <w:r w:rsidR="00C771D3" w:rsidRPr="003A4E22">
        <w:rPr>
          <w:rFonts w:ascii="Tahoma" w:hAnsi="Tahoma" w:cs="Tahoma"/>
          <w:sz w:val="24"/>
          <w:szCs w:val="24"/>
        </w:rPr>
        <w:t>favour</w:t>
      </w:r>
      <w:proofErr w:type="spellEnd"/>
      <w:r w:rsidR="004C6701" w:rsidRPr="003A4E22">
        <w:rPr>
          <w:rFonts w:ascii="Tahoma" w:hAnsi="Tahoma" w:cs="Tahoma"/>
          <w:sz w:val="24"/>
          <w:szCs w:val="24"/>
        </w:rPr>
        <w:t xml:space="preserve"> but they were wrongly applied against him. It is therefore the exclusive duty of such an appellant to demonstrate to the appellate court the lapses in the judgment being complained of or appealed against. See the cases of </w:t>
      </w:r>
      <w:r w:rsidR="004C6701" w:rsidRPr="003A4E22">
        <w:rPr>
          <w:rFonts w:ascii="Tahoma" w:hAnsi="Tahoma" w:cs="Tahoma"/>
          <w:b/>
          <w:sz w:val="24"/>
          <w:szCs w:val="24"/>
        </w:rPr>
        <w:t>TUAKWA v BOSOM [2001-2002] SCGLR 61; AKUFFO-ADDOH v CATHELINE [1992] 1 GLR 377; ARYEH v AYAA [2010] SCGLR 891; ACKAH v PERGAH TRANSPORT LTD [2010] SCGLR 728</w:t>
      </w:r>
      <w:r w:rsidR="00916E26" w:rsidRPr="003A4E22">
        <w:rPr>
          <w:rFonts w:ascii="Tahoma" w:hAnsi="Tahoma" w:cs="Tahoma"/>
          <w:b/>
          <w:sz w:val="24"/>
          <w:szCs w:val="24"/>
        </w:rPr>
        <w:t>; DJIN v MUSAH BAAKO [2007-2008]</w:t>
      </w:r>
      <w:r w:rsidR="00414B70" w:rsidRPr="003A4E22">
        <w:rPr>
          <w:rFonts w:ascii="Tahoma" w:hAnsi="Tahoma" w:cs="Tahoma"/>
          <w:b/>
          <w:sz w:val="24"/>
          <w:szCs w:val="24"/>
        </w:rPr>
        <w:t xml:space="preserve"> SCGLR 686, </w:t>
      </w:r>
      <w:r w:rsidR="00414B70" w:rsidRPr="003A4E22">
        <w:rPr>
          <w:rFonts w:ascii="Tahoma" w:hAnsi="Tahoma" w:cs="Tahoma"/>
          <w:sz w:val="24"/>
          <w:szCs w:val="24"/>
        </w:rPr>
        <w:t>etc.</w:t>
      </w:r>
      <w:r w:rsidR="005A6BD6" w:rsidRPr="003A4E22">
        <w:rPr>
          <w:rFonts w:ascii="Tahoma" w:hAnsi="Tahoma" w:cs="Tahoma"/>
          <w:sz w:val="24"/>
          <w:szCs w:val="24"/>
        </w:rPr>
        <w:t xml:space="preserve"> The </w:t>
      </w:r>
      <w:r w:rsidR="009D2B04" w:rsidRPr="003A4E22">
        <w:rPr>
          <w:rFonts w:ascii="Tahoma" w:hAnsi="Tahoma" w:cs="Tahoma"/>
          <w:sz w:val="24"/>
          <w:szCs w:val="24"/>
        </w:rPr>
        <w:t xml:space="preserve">major </w:t>
      </w:r>
      <w:r w:rsidR="005A6BD6" w:rsidRPr="003A4E22">
        <w:rPr>
          <w:rFonts w:ascii="Tahoma" w:hAnsi="Tahoma" w:cs="Tahoma"/>
          <w:sz w:val="24"/>
          <w:szCs w:val="24"/>
        </w:rPr>
        <w:t>question is; has the appellant convinced us enough to justify our interference in the decision of the Court of Appeal?</w:t>
      </w:r>
      <w:r w:rsidR="004759A2" w:rsidRPr="003A4E22">
        <w:rPr>
          <w:rFonts w:ascii="Tahoma" w:hAnsi="Tahoma" w:cs="Tahoma"/>
          <w:sz w:val="24"/>
          <w:szCs w:val="24"/>
        </w:rPr>
        <w:t xml:space="preserve"> </w:t>
      </w:r>
    </w:p>
    <w:p w:rsidR="005A6BD6" w:rsidRPr="003A4E22" w:rsidRDefault="005A6BD6" w:rsidP="00C614D6">
      <w:pPr>
        <w:jc w:val="both"/>
        <w:rPr>
          <w:rFonts w:ascii="Tahoma" w:hAnsi="Tahoma" w:cs="Tahoma"/>
          <w:b/>
          <w:sz w:val="24"/>
          <w:szCs w:val="24"/>
          <w:u w:val="single"/>
        </w:rPr>
      </w:pPr>
      <w:r w:rsidRPr="003A4E22">
        <w:rPr>
          <w:rFonts w:ascii="Tahoma" w:hAnsi="Tahoma" w:cs="Tahoma"/>
          <w:b/>
          <w:sz w:val="24"/>
          <w:szCs w:val="24"/>
          <w:u w:val="single"/>
        </w:rPr>
        <w:t>Appellant’s submissions in brief</w:t>
      </w:r>
    </w:p>
    <w:p w:rsidR="006E3588" w:rsidRPr="003A4E22" w:rsidRDefault="00F874FB" w:rsidP="00C614D6">
      <w:pPr>
        <w:jc w:val="both"/>
        <w:rPr>
          <w:rFonts w:ascii="Tahoma" w:hAnsi="Tahoma" w:cs="Tahoma"/>
          <w:i/>
          <w:sz w:val="24"/>
          <w:szCs w:val="24"/>
        </w:rPr>
      </w:pPr>
      <w:r w:rsidRPr="003A4E22">
        <w:rPr>
          <w:rFonts w:ascii="Tahoma" w:hAnsi="Tahoma" w:cs="Tahoma"/>
          <w:sz w:val="24"/>
          <w:szCs w:val="24"/>
        </w:rPr>
        <w:t>Appellant’s</w:t>
      </w:r>
      <w:r w:rsidR="009961B4" w:rsidRPr="003A4E22">
        <w:rPr>
          <w:rFonts w:ascii="Tahoma" w:hAnsi="Tahoma" w:cs="Tahoma"/>
          <w:sz w:val="24"/>
          <w:szCs w:val="24"/>
        </w:rPr>
        <w:t xml:space="preserve"> contention was that the 2</w:t>
      </w:r>
      <w:r w:rsidR="009961B4" w:rsidRPr="003A4E22">
        <w:rPr>
          <w:rFonts w:ascii="Tahoma" w:hAnsi="Tahoma" w:cs="Tahoma"/>
          <w:sz w:val="24"/>
          <w:szCs w:val="24"/>
          <w:vertAlign w:val="superscript"/>
        </w:rPr>
        <w:t>nd</w:t>
      </w:r>
      <w:r w:rsidR="009961B4" w:rsidRPr="003A4E22">
        <w:rPr>
          <w:rFonts w:ascii="Tahoma" w:hAnsi="Tahoma" w:cs="Tahoma"/>
          <w:sz w:val="24"/>
          <w:szCs w:val="24"/>
        </w:rPr>
        <w:t xml:space="preserve"> appellant’s name was expunged </w:t>
      </w:r>
      <w:r w:rsidR="00916E26" w:rsidRPr="003A4E22">
        <w:rPr>
          <w:rFonts w:ascii="Tahoma" w:hAnsi="Tahoma" w:cs="Tahoma"/>
          <w:sz w:val="24"/>
          <w:szCs w:val="24"/>
        </w:rPr>
        <w:t xml:space="preserve">from the Register </w:t>
      </w:r>
      <w:r w:rsidR="009961B4" w:rsidRPr="003A4E22">
        <w:rPr>
          <w:rFonts w:ascii="Tahoma" w:hAnsi="Tahoma" w:cs="Tahoma"/>
          <w:sz w:val="24"/>
          <w:szCs w:val="24"/>
        </w:rPr>
        <w:t xml:space="preserve">on the strength of the decision of </w:t>
      </w:r>
      <w:r w:rsidRPr="003A4E22">
        <w:rPr>
          <w:rFonts w:ascii="Tahoma" w:hAnsi="Tahoma" w:cs="Tahoma"/>
          <w:sz w:val="24"/>
          <w:szCs w:val="24"/>
        </w:rPr>
        <w:t>the High Court, Winneba</w:t>
      </w:r>
      <w:r w:rsidR="00DE0FB1" w:rsidRPr="003A4E22">
        <w:rPr>
          <w:rFonts w:ascii="Tahoma" w:hAnsi="Tahoma" w:cs="Tahoma"/>
          <w:sz w:val="24"/>
          <w:szCs w:val="24"/>
        </w:rPr>
        <w:t>, per</w:t>
      </w:r>
      <w:r w:rsidRPr="003A4E22">
        <w:rPr>
          <w:rFonts w:ascii="Tahoma" w:hAnsi="Tahoma" w:cs="Tahoma"/>
          <w:sz w:val="24"/>
          <w:szCs w:val="24"/>
        </w:rPr>
        <w:t xml:space="preserve"> </w:t>
      </w:r>
      <w:r w:rsidR="009961B4" w:rsidRPr="003A4E22">
        <w:rPr>
          <w:rFonts w:ascii="Tahoma" w:hAnsi="Tahoma" w:cs="Tahoma"/>
          <w:sz w:val="24"/>
          <w:szCs w:val="24"/>
        </w:rPr>
        <w:t>Adjei Wilson, J. They referred to Exhibits Y5 and Y12 for support; i.e. the letter the 2</w:t>
      </w:r>
      <w:r w:rsidR="009961B4" w:rsidRPr="003A4E22">
        <w:rPr>
          <w:rFonts w:ascii="Tahoma" w:hAnsi="Tahoma" w:cs="Tahoma"/>
          <w:sz w:val="24"/>
          <w:szCs w:val="24"/>
          <w:vertAlign w:val="superscript"/>
        </w:rPr>
        <w:t>nd</w:t>
      </w:r>
      <w:r w:rsidR="009961B4" w:rsidRPr="003A4E22">
        <w:rPr>
          <w:rFonts w:ascii="Tahoma" w:hAnsi="Tahoma" w:cs="Tahoma"/>
          <w:sz w:val="24"/>
          <w:szCs w:val="24"/>
        </w:rPr>
        <w:t xml:space="preserve"> respondent in the application wrote to the respondent herein dated 10</w:t>
      </w:r>
      <w:r w:rsidR="009961B4" w:rsidRPr="003A4E22">
        <w:rPr>
          <w:rFonts w:ascii="Tahoma" w:hAnsi="Tahoma" w:cs="Tahoma"/>
          <w:sz w:val="24"/>
          <w:szCs w:val="24"/>
          <w:vertAlign w:val="superscript"/>
        </w:rPr>
        <w:t>th</w:t>
      </w:r>
      <w:r w:rsidR="009961B4" w:rsidRPr="003A4E22">
        <w:rPr>
          <w:rFonts w:ascii="Tahoma" w:hAnsi="Tahoma" w:cs="Tahoma"/>
          <w:sz w:val="24"/>
          <w:szCs w:val="24"/>
        </w:rPr>
        <w:t xml:space="preserve"> July 2014</w:t>
      </w:r>
      <w:r w:rsidR="00147F38" w:rsidRPr="003A4E22">
        <w:rPr>
          <w:rFonts w:ascii="Tahoma" w:hAnsi="Tahoma" w:cs="Tahoma"/>
          <w:sz w:val="24"/>
          <w:szCs w:val="24"/>
        </w:rPr>
        <w:t xml:space="preserve"> </w:t>
      </w:r>
      <w:r w:rsidR="009961B4" w:rsidRPr="003A4E22">
        <w:rPr>
          <w:rFonts w:ascii="Tahoma" w:hAnsi="Tahoma" w:cs="Tahoma"/>
          <w:sz w:val="24"/>
          <w:szCs w:val="24"/>
        </w:rPr>
        <w:t>and then the decision of the Research</w:t>
      </w:r>
      <w:r w:rsidR="00171343" w:rsidRPr="003A4E22">
        <w:rPr>
          <w:rFonts w:ascii="Tahoma" w:hAnsi="Tahoma" w:cs="Tahoma"/>
          <w:sz w:val="24"/>
          <w:szCs w:val="24"/>
        </w:rPr>
        <w:t xml:space="preserve"> Committee of the respondent,</w:t>
      </w:r>
      <w:r w:rsidR="009961B4" w:rsidRPr="003A4E22">
        <w:rPr>
          <w:rFonts w:ascii="Tahoma" w:hAnsi="Tahoma" w:cs="Tahoma"/>
          <w:sz w:val="24"/>
          <w:szCs w:val="24"/>
        </w:rPr>
        <w:t xml:space="preserve"> to expunge the name of the 2</w:t>
      </w:r>
      <w:r w:rsidR="009961B4" w:rsidRPr="003A4E22">
        <w:rPr>
          <w:rFonts w:ascii="Tahoma" w:hAnsi="Tahoma" w:cs="Tahoma"/>
          <w:sz w:val="24"/>
          <w:szCs w:val="24"/>
          <w:vertAlign w:val="superscript"/>
        </w:rPr>
        <w:t>nd</w:t>
      </w:r>
      <w:r w:rsidR="009961B4" w:rsidRPr="003A4E22">
        <w:rPr>
          <w:rFonts w:ascii="Tahoma" w:hAnsi="Tahoma" w:cs="Tahoma"/>
          <w:sz w:val="24"/>
          <w:szCs w:val="24"/>
        </w:rPr>
        <w:t xml:space="preserve"> appellant from the Register</w:t>
      </w:r>
      <w:r w:rsidR="008B68E2" w:rsidRPr="003A4E22">
        <w:rPr>
          <w:rFonts w:ascii="Tahoma" w:hAnsi="Tahoma" w:cs="Tahoma"/>
          <w:sz w:val="24"/>
          <w:szCs w:val="24"/>
        </w:rPr>
        <w:t xml:space="preserve"> dated 16</w:t>
      </w:r>
      <w:r w:rsidR="008B68E2" w:rsidRPr="003A4E22">
        <w:rPr>
          <w:rFonts w:ascii="Tahoma" w:hAnsi="Tahoma" w:cs="Tahoma"/>
          <w:sz w:val="24"/>
          <w:szCs w:val="24"/>
          <w:vertAlign w:val="superscript"/>
        </w:rPr>
        <w:t>th</w:t>
      </w:r>
      <w:r w:rsidR="008B68E2" w:rsidRPr="003A4E22">
        <w:rPr>
          <w:rFonts w:ascii="Tahoma" w:hAnsi="Tahoma" w:cs="Tahoma"/>
          <w:sz w:val="24"/>
          <w:szCs w:val="24"/>
        </w:rPr>
        <w:t xml:space="preserve"> July 2014</w:t>
      </w:r>
      <w:r w:rsidR="009961B4" w:rsidRPr="003A4E22">
        <w:rPr>
          <w:rFonts w:ascii="Tahoma" w:hAnsi="Tahoma" w:cs="Tahoma"/>
          <w:sz w:val="24"/>
          <w:szCs w:val="24"/>
        </w:rPr>
        <w:t>.</w:t>
      </w:r>
      <w:r w:rsidRPr="003A4E22">
        <w:rPr>
          <w:rFonts w:ascii="Tahoma" w:hAnsi="Tahoma" w:cs="Tahoma"/>
          <w:sz w:val="24"/>
          <w:szCs w:val="24"/>
        </w:rPr>
        <w:t xml:space="preserve"> They</w:t>
      </w:r>
      <w:r w:rsidR="00B87A2C" w:rsidRPr="003A4E22">
        <w:rPr>
          <w:rFonts w:ascii="Tahoma" w:hAnsi="Tahoma" w:cs="Tahoma"/>
          <w:sz w:val="24"/>
          <w:szCs w:val="24"/>
        </w:rPr>
        <w:t xml:space="preserve"> stated at </w:t>
      </w:r>
      <w:r w:rsidR="00770D8C" w:rsidRPr="003A4E22">
        <w:rPr>
          <w:rFonts w:ascii="Tahoma" w:hAnsi="Tahoma" w:cs="Tahoma"/>
          <w:sz w:val="24"/>
          <w:szCs w:val="24"/>
        </w:rPr>
        <w:t xml:space="preserve">page 12 of </w:t>
      </w:r>
      <w:r w:rsidR="00B87A2C" w:rsidRPr="003A4E22">
        <w:rPr>
          <w:rFonts w:ascii="Tahoma" w:hAnsi="Tahoma" w:cs="Tahoma"/>
          <w:sz w:val="24"/>
          <w:szCs w:val="24"/>
        </w:rPr>
        <w:t xml:space="preserve">the last </w:t>
      </w:r>
      <w:r w:rsidR="00770D8C" w:rsidRPr="003A4E22">
        <w:rPr>
          <w:rFonts w:ascii="Tahoma" w:hAnsi="Tahoma" w:cs="Tahoma"/>
          <w:sz w:val="24"/>
          <w:szCs w:val="24"/>
        </w:rPr>
        <w:t>paragraph</w:t>
      </w:r>
      <w:r w:rsidR="00B87A2C" w:rsidRPr="003A4E22">
        <w:rPr>
          <w:rFonts w:ascii="Tahoma" w:hAnsi="Tahoma" w:cs="Tahoma"/>
          <w:sz w:val="24"/>
          <w:szCs w:val="24"/>
        </w:rPr>
        <w:t xml:space="preserve"> </w:t>
      </w:r>
      <w:r w:rsidR="00770D8C" w:rsidRPr="003A4E22">
        <w:rPr>
          <w:rFonts w:ascii="Tahoma" w:hAnsi="Tahoma" w:cs="Tahoma"/>
          <w:sz w:val="24"/>
          <w:szCs w:val="24"/>
        </w:rPr>
        <w:t>of their statement o</w:t>
      </w:r>
      <w:r w:rsidR="00171343" w:rsidRPr="003A4E22">
        <w:rPr>
          <w:rFonts w:ascii="Tahoma" w:hAnsi="Tahoma" w:cs="Tahoma"/>
          <w:sz w:val="24"/>
          <w:szCs w:val="24"/>
        </w:rPr>
        <w:t xml:space="preserve">f case as follows: </w:t>
      </w:r>
      <w:r w:rsidR="00770D8C" w:rsidRPr="003A4E22">
        <w:rPr>
          <w:rFonts w:ascii="Tahoma" w:hAnsi="Tahoma" w:cs="Tahoma"/>
          <w:i/>
          <w:sz w:val="24"/>
          <w:szCs w:val="24"/>
        </w:rPr>
        <w:t xml:space="preserve">“…if the Research Committee’s decision was based on </w:t>
      </w:r>
      <w:r w:rsidR="00C256D8" w:rsidRPr="003A4E22">
        <w:rPr>
          <w:rFonts w:ascii="Tahoma" w:hAnsi="Tahoma" w:cs="Tahoma"/>
          <w:i/>
          <w:sz w:val="24"/>
          <w:szCs w:val="24"/>
        </w:rPr>
        <w:t xml:space="preserve">the judgment of the High Court, </w:t>
      </w:r>
      <w:r w:rsidR="00770D8C" w:rsidRPr="003A4E22">
        <w:rPr>
          <w:rFonts w:ascii="Tahoma" w:hAnsi="Tahoma" w:cs="Tahoma"/>
          <w:i/>
          <w:sz w:val="24"/>
          <w:szCs w:val="24"/>
        </w:rPr>
        <w:t>Winneba and the full House of the Nati</w:t>
      </w:r>
      <w:r w:rsidR="004F6052" w:rsidRPr="003A4E22">
        <w:rPr>
          <w:rFonts w:ascii="Tahoma" w:hAnsi="Tahoma" w:cs="Tahoma"/>
          <w:i/>
          <w:sz w:val="24"/>
          <w:szCs w:val="24"/>
        </w:rPr>
        <w:t>onal House of Chiefs, i.e.</w:t>
      </w:r>
      <w:r w:rsidR="00770D8C" w:rsidRPr="003A4E22">
        <w:rPr>
          <w:rFonts w:ascii="Tahoma" w:hAnsi="Tahoma" w:cs="Tahoma"/>
          <w:i/>
          <w:sz w:val="24"/>
          <w:szCs w:val="24"/>
        </w:rPr>
        <w:t xml:space="preserve"> the 2</w:t>
      </w:r>
      <w:r w:rsidR="00770D8C" w:rsidRPr="003A4E22">
        <w:rPr>
          <w:rFonts w:ascii="Tahoma" w:hAnsi="Tahoma" w:cs="Tahoma"/>
          <w:i/>
          <w:sz w:val="24"/>
          <w:szCs w:val="24"/>
          <w:vertAlign w:val="superscript"/>
        </w:rPr>
        <w:t>nd</w:t>
      </w:r>
      <w:r w:rsidR="00770D8C" w:rsidRPr="003A4E22">
        <w:rPr>
          <w:rFonts w:ascii="Tahoma" w:hAnsi="Tahoma" w:cs="Tahoma"/>
          <w:i/>
          <w:sz w:val="24"/>
          <w:szCs w:val="24"/>
        </w:rPr>
        <w:t xml:space="preserve"> Respondent, was based on the Recommendations of its said Research Committee, then by the Supreme Court’s decision above referred to, both Recommendations of the Committee and its adoption by the 1</w:t>
      </w:r>
      <w:r w:rsidR="00770D8C" w:rsidRPr="003A4E22">
        <w:rPr>
          <w:rFonts w:ascii="Tahoma" w:hAnsi="Tahoma" w:cs="Tahoma"/>
          <w:i/>
          <w:sz w:val="24"/>
          <w:szCs w:val="24"/>
          <w:vertAlign w:val="superscript"/>
        </w:rPr>
        <w:t>st</w:t>
      </w:r>
      <w:r w:rsidR="00770D8C" w:rsidRPr="003A4E22">
        <w:rPr>
          <w:rFonts w:ascii="Tahoma" w:hAnsi="Tahoma" w:cs="Tahoma"/>
          <w:i/>
          <w:sz w:val="24"/>
          <w:szCs w:val="24"/>
        </w:rPr>
        <w:t xml:space="preserve"> Respondent that the name of Nana Abor </w:t>
      </w:r>
      <w:proofErr w:type="spellStart"/>
      <w:r w:rsidR="00770D8C" w:rsidRPr="003A4E22">
        <w:rPr>
          <w:rFonts w:ascii="Tahoma" w:hAnsi="Tahoma" w:cs="Tahoma"/>
          <w:i/>
          <w:sz w:val="24"/>
          <w:szCs w:val="24"/>
        </w:rPr>
        <w:t>Yamoa</w:t>
      </w:r>
      <w:proofErr w:type="spellEnd"/>
      <w:r w:rsidR="00770D8C" w:rsidRPr="003A4E22">
        <w:rPr>
          <w:rFonts w:ascii="Tahoma" w:hAnsi="Tahoma" w:cs="Tahoma"/>
          <w:i/>
          <w:sz w:val="24"/>
          <w:szCs w:val="24"/>
        </w:rPr>
        <w:t xml:space="preserve"> II be expunged from the National Register of Chiefs, would equally and by all means be equally quashed and declared null and void</w:t>
      </w:r>
      <w:r w:rsidR="006E3588" w:rsidRPr="003A4E22">
        <w:rPr>
          <w:rFonts w:ascii="Tahoma" w:hAnsi="Tahoma" w:cs="Tahoma"/>
          <w:i/>
          <w:sz w:val="24"/>
          <w:szCs w:val="24"/>
        </w:rPr>
        <w:t>.</w:t>
      </w:r>
      <w:r w:rsidR="00770D8C" w:rsidRPr="003A4E22">
        <w:rPr>
          <w:rFonts w:ascii="Tahoma" w:hAnsi="Tahoma" w:cs="Tahoma"/>
          <w:i/>
          <w:sz w:val="24"/>
          <w:szCs w:val="24"/>
        </w:rPr>
        <w:t xml:space="preserve">  And by all legal connotations, a decision, action, Ruling or Judgment based on a decision declared null and void will be said to be illegal, ab initio. In other words, it is as if the decision, action, Ruling or Judgment was not even made at all. Or better </w:t>
      </w:r>
      <w:r w:rsidR="006E3588" w:rsidRPr="003A4E22">
        <w:rPr>
          <w:rFonts w:ascii="Tahoma" w:hAnsi="Tahoma" w:cs="Tahoma"/>
          <w:i/>
          <w:sz w:val="24"/>
          <w:szCs w:val="24"/>
        </w:rPr>
        <w:t>still;</w:t>
      </w:r>
      <w:r w:rsidR="00770D8C" w:rsidRPr="003A4E22">
        <w:rPr>
          <w:rFonts w:ascii="Tahoma" w:hAnsi="Tahoma" w:cs="Tahoma"/>
          <w:i/>
          <w:sz w:val="24"/>
          <w:szCs w:val="24"/>
        </w:rPr>
        <w:t xml:space="preserve"> the status quo ante will be that the name of the 2</w:t>
      </w:r>
      <w:r w:rsidR="00770D8C" w:rsidRPr="003A4E22">
        <w:rPr>
          <w:rFonts w:ascii="Tahoma" w:hAnsi="Tahoma" w:cs="Tahoma"/>
          <w:i/>
          <w:sz w:val="24"/>
          <w:szCs w:val="24"/>
          <w:vertAlign w:val="superscript"/>
        </w:rPr>
        <w:t>nd</w:t>
      </w:r>
      <w:r w:rsidR="00770D8C" w:rsidRPr="003A4E22">
        <w:rPr>
          <w:rFonts w:ascii="Tahoma" w:hAnsi="Tahoma" w:cs="Tahoma"/>
          <w:i/>
          <w:sz w:val="24"/>
          <w:szCs w:val="24"/>
        </w:rPr>
        <w:t xml:space="preserve"> appellant shall be deemed to be in the National Registe</w:t>
      </w:r>
      <w:r w:rsidR="00A530CE" w:rsidRPr="003A4E22">
        <w:rPr>
          <w:rFonts w:ascii="Tahoma" w:hAnsi="Tahoma" w:cs="Tahoma"/>
          <w:i/>
          <w:sz w:val="24"/>
          <w:szCs w:val="24"/>
        </w:rPr>
        <w:t>r</w:t>
      </w:r>
      <w:r w:rsidR="00770D8C" w:rsidRPr="003A4E22">
        <w:rPr>
          <w:rFonts w:ascii="Tahoma" w:hAnsi="Tahoma" w:cs="Tahoma"/>
          <w:i/>
          <w:sz w:val="24"/>
          <w:szCs w:val="24"/>
        </w:rPr>
        <w:t xml:space="preserve"> of Chiefs</w:t>
      </w:r>
      <w:r w:rsidR="00A530CE" w:rsidRPr="003A4E22">
        <w:rPr>
          <w:rFonts w:ascii="Tahoma" w:hAnsi="Tahoma" w:cs="Tahoma"/>
          <w:i/>
          <w:sz w:val="24"/>
          <w:szCs w:val="24"/>
        </w:rPr>
        <w:t xml:space="preserve">.” </w:t>
      </w:r>
    </w:p>
    <w:p w:rsidR="00A76C74" w:rsidRPr="003A4E22" w:rsidRDefault="00A76C74" w:rsidP="00C614D6">
      <w:pPr>
        <w:jc w:val="both"/>
        <w:rPr>
          <w:rFonts w:ascii="Tahoma" w:hAnsi="Tahoma" w:cs="Tahoma"/>
          <w:b/>
          <w:sz w:val="24"/>
          <w:szCs w:val="24"/>
          <w:u w:val="single"/>
        </w:rPr>
      </w:pPr>
      <w:r w:rsidRPr="003A4E22">
        <w:rPr>
          <w:rFonts w:ascii="Tahoma" w:hAnsi="Tahoma" w:cs="Tahoma"/>
          <w:b/>
          <w:sz w:val="24"/>
          <w:szCs w:val="24"/>
          <w:u w:val="single"/>
        </w:rPr>
        <w:t>Respondent’s submissions in brief</w:t>
      </w:r>
    </w:p>
    <w:p w:rsidR="006E26E2" w:rsidRPr="003A4E22" w:rsidRDefault="006E3588" w:rsidP="00C614D6">
      <w:pPr>
        <w:jc w:val="both"/>
        <w:rPr>
          <w:rFonts w:ascii="Tahoma" w:hAnsi="Tahoma" w:cs="Tahoma"/>
          <w:sz w:val="24"/>
          <w:szCs w:val="24"/>
        </w:rPr>
      </w:pPr>
      <w:r w:rsidRPr="003A4E22">
        <w:rPr>
          <w:rFonts w:ascii="Tahoma" w:hAnsi="Tahoma" w:cs="Tahoma"/>
          <w:sz w:val="24"/>
          <w:szCs w:val="24"/>
        </w:rPr>
        <w:t>The respondent debunked the app</w:t>
      </w:r>
      <w:r w:rsidR="005334C3" w:rsidRPr="003A4E22">
        <w:rPr>
          <w:rFonts w:ascii="Tahoma" w:hAnsi="Tahoma" w:cs="Tahoma"/>
          <w:sz w:val="24"/>
          <w:szCs w:val="24"/>
        </w:rPr>
        <w:t>ellants’ arguments and agreed with the narration made by the Court of Appeal in its judgment.</w:t>
      </w:r>
      <w:r w:rsidRPr="003A4E22">
        <w:rPr>
          <w:rFonts w:ascii="Tahoma" w:hAnsi="Tahoma" w:cs="Tahoma"/>
          <w:sz w:val="24"/>
          <w:szCs w:val="24"/>
        </w:rPr>
        <w:t xml:space="preserve"> According to the respondent, the </w:t>
      </w:r>
      <w:r w:rsidRPr="003A4E22">
        <w:rPr>
          <w:rFonts w:ascii="Tahoma" w:hAnsi="Tahoma" w:cs="Tahoma"/>
          <w:sz w:val="24"/>
          <w:szCs w:val="24"/>
        </w:rPr>
        <w:lastRenderedPageBreak/>
        <w:t>cancellation and deletion of the 2</w:t>
      </w:r>
      <w:r w:rsidRPr="003A4E22">
        <w:rPr>
          <w:rFonts w:ascii="Tahoma" w:hAnsi="Tahoma" w:cs="Tahoma"/>
          <w:sz w:val="24"/>
          <w:szCs w:val="24"/>
          <w:vertAlign w:val="superscript"/>
        </w:rPr>
        <w:t>nd</w:t>
      </w:r>
      <w:r w:rsidR="00E61029" w:rsidRPr="003A4E22">
        <w:rPr>
          <w:rFonts w:ascii="Tahoma" w:hAnsi="Tahoma" w:cs="Tahoma"/>
          <w:sz w:val="24"/>
          <w:szCs w:val="24"/>
        </w:rPr>
        <w:t xml:space="preserve"> appellant’s name from the </w:t>
      </w:r>
      <w:r w:rsidRPr="003A4E22">
        <w:rPr>
          <w:rFonts w:ascii="Tahoma" w:hAnsi="Tahoma" w:cs="Tahoma"/>
          <w:sz w:val="24"/>
          <w:szCs w:val="24"/>
        </w:rPr>
        <w:t>Register became necessary after the 2</w:t>
      </w:r>
      <w:r w:rsidRPr="003A4E22">
        <w:rPr>
          <w:rFonts w:ascii="Tahoma" w:hAnsi="Tahoma" w:cs="Tahoma"/>
          <w:sz w:val="24"/>
          <w:szCs w:val="24"/>
          <w:vertAlign w:val="superscript"/>
        </w:rPr>
        <w:t>nd</w:t>
      </w:r>
      <w:r w:rsidRPr="003A4E22">
        <w:rPr>
          <w:rFonts w:ascii="Tahoma" w:hAnsi="Tahoma" w:cs="Tahoma"/>
          <w:sz w:val="24"/>
          <w:szCs w:val="24"/>
        </w:rPr>
        <w:t xml:space="preserve"> respondent in the application (i.e. the Central Regional House of Chiefs) had discovered that the entry of the name and </w:t>
      </w:r>
      <w:proofErr w:type="gramStart"/>
      <w:r w:rsidRPr="003A4E22">
        <w:rPr>
          <w:rFonts w:ascii="Tahoma" w:hAnsi="Tahoma" w:cs="Tahoma"/>
          <w:sz w:val="24"/>
          <w:szCs w:val="24"/>
        </w:rPr>
        <w:t>particulars of</w:t>
      </w:r>
      <w:proofErr w:type="gramEnd"/>
      <w:r w:rsidRPr="003A4E22">
        <w:rPr>
          <w:rFonts w:ascii="Tahoma" w:hAnsi="Tahoma" w:cs="Tahoma"/>
          <w:sz w:val="24"/>
          <w:szCs w:val="24"/>
        </w:rPr>
        <w:t xml:space="preserve"> the 2</w:t>
      </w:r>
      <w:r w:rsidRPr="003A4E22">
        <w:rPr>
          <w:rFonts w:ascii="Tahoma" w:hAnsi="Tahoma" w:cs="Tahoma"/>
          <w:sz w:val="24"/>
          <w:szCs w:val="24"/>
          <w:vertAlign w:val="superscript"/>
        </w:rPr>
        <w:t>nd</w:t>
      </w:r>
      <w:r w:rsidRPr="003A4E22">
        <w:rPr>
          <w:rFonts w:ascii="Tahoma" w:hAnsi="Tahoma" w:cs="Tahoma"/>
          <w:sz w:val="24"/>
          <w:szCs w:val="24"/>
        </w:rPr>
        <w:t xml:space="preserve"> appellant </w:t>
      </w:r>
      <w:r w:rsidR="00E61029" w:rsidRPr="003A4E22">
        <w:rPr>
          <w:rFonts w:ascii="Tahoma" w:hAnsi="Tahoma" w:cs="Tahoma"/>
          <w:sz w:val="24"/>
          <w:szCs w:val="24"/>
        </w:rPr>
        <w:t>into the</w:t>
      </w:r>
      <w:r w:rsidR="003607EB" w:rsidRPr="003A4E22">
        <w:rPr>
          <w:rFonts w:ascii="Tahoma" w:hAnsi="Tahoma" w:cs="Tahoma"/>
          <w:sz w:val="24"/>
          <w:szCs w:val="24"/>
        </w:rPr>
        <w:t xml:space="preserve"> Registe</w:t>
      </w:r>
      <w:r w:rsidR="00105060" w:rsidRPr="003A4E22">
        <w:rPr>
          <w:rFonts w:ascii="Tahoma" w:hAnsi="Tahoma" w:cs="Tahoma"/>
          <w:sz w:val="24"/>
          <w:szCs w:val="24"/>
        </w:rPr>
        <w:t>r had been done under strange circumstances</w:t>
      </w:r>
      <w:r w:rsidR="003607EB" w:rsidRPr="003A4E22">
        <w:rPr>
          <w:rFonts w:ascii="Tahoma" w:hAnsi="Tahoma" w:cs="Tahoma"/>
          <w:sz w:val="24"/>
          <w:szCs w:val="24"/>
        </w:rPr>
        <w:t>. The 2</w:t>
      </w:r>
      <w:r w:rsidR="003607EB" w:rsidRPr="003A4E22">
        <w:rPr>
          <w:rFonts w:ascii="Tahoma" w:hAnsi="Tahoma" w:cs="Tahoma"/>
          <w:sz w:val="24"/>
          <w:szCs w:val="24"/>
          <w:vertAlign w:val="superscript"/>
        </w:rPr>
        <w:t>nd</w:t>
      </w:r>
      <w:r w:rsidR="003607EB" w:rsidRPr="003A4E22">
        <w:rPr>
          <w:rFonts w:ascii="Tahoma" w:hAnsi="Tahoma" w:cs="Tahoma"/>
          <w:sz w:val="24"/>
          <w:szCs w:val="24"/>
        </w:rPr>
        <w:t xml:space="preserve"> respondent accordingly drew the attention of the respondent herein through a letter dated 27</w:t>
      </w:r>
      <w:r w:rsidR="003607EB" w:rsidRPr="003A4E22">
        <w:rPr>
          <w:rFonts w:ascii="Tahoma" w:hAnsi="Tahoma" w:cs="Tahoma"/>
          <w:sz w:val="24"/>
          <w:szCs w:val="24"/>
          <w:vertAlign w:val="superscript"/>
        </w:rPr>
        <w:t>th</w:t>
      </w:r>
      <w:r w:rsidR="003607EB" w:rsidRPr="003A4E22">
        <w:rPr>
          <w:rFonts w:ascii="Tahoma" w:hAnsi="Tahoma" w:cs="Tahoma"/>
          <w:sz w:val="24"/>
          <w:szCs w:val="24"/>
        </w:rPr>
        <w:t xml:space="preserve"> February 2012. However, while the respondent was taking the necessary steps to address this anomaly brought to its attention by the 2</w:t>
      </w:r>
      <w:r w:rsidR="003607EB" w:rsidRPr="003A4E22">
        <w:rPr>
          <w:rFonts w:ascii="Tahoma" w:hAnsi="Tahoma" w:cs="Tahoma"/>
          <w:sz w:val="24"/>
          <w:szCs w:val="24"/>
          <w:vertAlign w:val="superscript"/>
        </w:rPr>
        <w:t>nd</w:t>
      </w:r>
      <w:r w:rsidR="003607EB" w:rsidRPr="003A4E22">
        <w:rPr>
          <w:rFonts w:ascii="Tahoma" w:hAnsi="Tahoma" w:cs="Tahoma"/>
          <w:sz w:val="24"/>
          <w:szCs w:val="24"/>
        </w:rPr>
        <w:t xml:space="preserve"> respo</w:t>
      </w:r>
      <w:r w:rsidR="00105060" w:rsidRPr="003A4E22">
        <w:rPr>
          <w:rFonts w:ascii="Tahoma" w:hAnsi="Tahoma" w:cs="Tahoma"/>
          <w:sz w:val="24"/>
          <w:szCs w:val="24"/>
        </w:rPr>
        <w:t>ndent</w:t>
      </w:r>
      <w:r w:rsidR="003607EB" w:rsidRPr="003A4E22">
        <w:rPr>
          <w:rFonts w:ascii="Tahoma" w:hAnsi="Tahoma" w:cs="Tahoma"/>
          <w:sz w:val="24"/>
          <w:szCs w:val="24"/>
        </w:rPr>
        <w:t>, the appellants commenced the action in Suit No. E12/42/ 12 at the Cape Coast High Court on 30</w:t>
      </w:r>
      <w:r w:rsidR="003607EB" w:rsidRPr="003A4E22">
        <w:rPr>
          <w:rFonts w:ascii="Tahoma" w:hAnsi="Tahoma" w:cs="Tahoma"/>
          <w:sz w:val="24"/>
          <w:szCs w:val="24"/>
          <w:vertAlign w:val="superscript"/>
        </w:rPr>
        <w:t>th</w:t>
      </w:r>
      <w:r w:rsidR="003607EB" w:rsidRPr="003A4E22">
        <w:rPr>
          <w:rFonts w:ascii="Tahoma" w:hAnsi="Tahoma" w:cs="Tahoma"/>
          <w:sz w:val="24"/>
          <w:szCs w:val="24"/>
        </w:rPr>
        <w:t xml:space="preserve"> March 2012, almost one month after the 2</w:t>
      </w:r>
      <w:r w:rsidR="003607EB" w:rsidRPr="003A4E22">
        <w:rPr>
          <w:rFonts w:ascii="Tahoma" w:hAnsi="Tahoma" w:cs="Tahoma"/>
          <w:sz w:val="24"/>
          <w:szCs w:val="24"/>
          <w:vertAlign w:val="superscript"/>
        </w:rPr>
        <w:t>nd</w:t>
      </w:r>
      <w:r w:rsidR="003607EB" w:rsidRPr="003A4E22">
        <w:rPr>
          <w:rFonts w:ascii="Tahoma" w:hAnsi="Tahoma" w:cs="Tahoma"/>
          <w:sz w:val="24"/>
          <w:szCs w:val="24"/>
        </w:rPr>
        <w:t xml:space="preserve"> respondent had written to the respondent herein to </w:t>
      </w:r>
      <w:r w:rsidR="00E61029" w:rsidRPr="003A4E22">
        <w:rPr>
          <w:rFonts w:ascii="Tahoma" w:hAnsi="Tahoma" w:cs="Tahoma"/>
          <w:sz w:val="24"/>
          <w:szCs w:val="24"/>
        </w:rPr>
        <w:t xml:space="preserve">have expunged from the </w:t>
      </w:r>
      <w:r w:rsidR="003607EB" w:rsidRPr="003A4E22">
        <w:rPr>
          <w:rFonts w:ascii="Tahoma" w:hAnsi="Tahoma" w:cs="Tahoma"/>
          <w:sz w:val="24"/>
          <w:szCs w:val="24"/>
        </w:rPr>
        <w:t>Register, the name of the 2</w:t>
      </w:r>
      <w:r w:rsidR="003607EB" w:rsidRPr="003A4E22">
        <w:rPr>
          <w:rFonts w:ascii="Tahoma" w:hAnsi="Tahoma" w:cs="Tahoma"/>
          <w:sz w:val="24"/>
          <w:szCs w:val="24"/>
          <w:vertAlign w:val="superscript"/>
        </w:rPr>
        <w:t>nd</w:t>
      </w:r>
      <w:r w:rsidR="003607EB" w:rsidRPr="003A4E22">
        <w:rPr>
          <w:rFonts w:ascii="Tahoma" w:hAnsi="Tahoma" w:cs="Tahoma"/>
          <w:sz w:val="24"/>
          <w:szCs w:val="24"/>
        </w:rPr>
        <w:t xml:space="preserve"> </w:t>
      </w:r>
      <w:r w:rsidR="00105060" w:rsidRPr="003A4E22">
        <w:rPr>
          <w:rFonts w:ascii="Tahoma" w:hAnsi="Tahoma" w:cs="Tahoma"/>
          <w:sz w:val="24"/>
          <w:szCs w:val="24"/>
        </w:rPr>
        <w:t>appellant</w:t>
      </w:r>
      <w:r w:rsidR="003607EB" w:rsidRPr="003A4E22">
        <w:rPr>
          <w:rFonts w:ascii="Tahoma" w:hAnsi="Tahoma" w:cs="Tahoma"/>
          <w:sz w:val="24"/>
          <w:szCs w:val="24"/>
        </w:rPr>
        <w:t xml:space="preserve">. </w:t>
      </w:r>
      <w:r w:rsidR="00F874FB" w:rsidRPr="003A4E22">
        <w:rPr>
          <w:rFonts w:ascii="Tahoma" w:hAnsi="Tahoma" w:cs="Tahoma"/>
          <w:sz w:val="24"/>
          <w:szCs w:val="24"/>
        </w:rPr>
        <w:t>The respondent submitted</w:t>
      </w:r>
      <w:r w:rsidR="006E26E2" w:rsidRPr="003A4E22">
        <w:rPr>
          <w:rFonts w:ascii="Tahoma" w:hAnsi="Tahoma" w:cs="Tahoma"/>
          <w:sz w:val="24"/>
          <w:szCs w:val="24"/>
        </w:rPr>
        <w:t xml:space="preserve"> that </w:t>
      </w:r>
      <w:r w:rsidR="00F874FB" w:rsidRPr="003A4E22">
        <w:rPr>
          <w:rFonts w:ascii="Tahoma" w:hAnsi="Tahoma" w:cs="Tahoma"/>
          <w:sz w:val="24"/>
          <w:szCs w:val="24"/>
        </w:rPr>
        <w:t xml:space="preserve">since </w:t>
      </w:r>
      <w:r w:rsidR="006E26E2" w:rsidRPr="003A4E22">
        <w:rPr>
          <w:rFonts w:ascii="Tahoma" w:hAnsi="Tahoma" w:cs="Tahoma"/>
          <w:sz w:val="24"/>
          <w:szCs w:val="24"/>
        </w:rPr>
        <w:t>the name of the 2</w:t>
      </w:r>
      <w:r w:rsidR="006E26E2" w:rsidRPr="003A4E22">
        <w:rPr>
          <w:rFonts w:ascii="Tahoma" w:hAnsi="Tahoma" w:cs="Tahoma"/>
          <w:sz w:val="24"/>
          <w:szCs w:val="24"/>
          <w:vertAlign w:val="superscript"/>
        </w:rPr>
        <w:t>nd</w:t>
      </w:r>
      <w:r w:rsidR="006E26E2" w:rsidRPr="003A4E22">
        <w:rPr>
          <w:rFonts w:ascii="Tahoma" w:hAnsi="Tahoma" w:cs="Tahoma"/>
          <w:sz w:val="24"/>
          <w:szCs w:val="24"/>
        </w:rPr>
        <w:t xml:space="preserve"> appellant wa</w:t>
      </w:r>
      <w:r w:rsidR="00E61029" w:rsidRPr="003A4E22">
        <w:rPr>
          <w:rFonts w:ascii="Tahoma" w:hAnsi="Tahoma" w:cs="Tahoma"/>
          <w:sz w:val="24"/>
          <w:szCs w:val="24"/>
        </w:rPr>
        <w:t>s not expunged from the</w:t>
      </w:r>
      <w:r w:rsidR="006E26E2" w:rsidRPr="003A4E22">
        <w:rPr>
          <w:rFonts w:ascii="Tahoma" w:hAnsi="Tahoma" w:cs="Tahoma"/>
          <w:sz w:val="24"/>
          <w:szCs w:val="24"/>
        </w:rPr>
        <w:t xml:space="preserve"> Register on the orders of the High Court, Winneba or on the strengt</w:t>
      </w:r>
      <w:r w:rsidR="00F874FB" w:rsidRPr="003A4E22">
        <w:rPr>
          <w:rFonts w:ascii="Tahoma" w:hAnsi="Tahoma" w:cs="Tahoma"/>
          <w:sz w:val="24"/>
          <w:szCs w:val="24"/>
        </w:rPr>
        <w:t>h of the ruling of that court,</w:t>
      </w:r>
      <w:r w:rsidR="006E26E2" w:rsidRPr="003A4E22">
        <w:rPr>
          <w:rFonts w:ascii="Tahoma" w:hAnsi="Tahoma" w:cs="Tahoma"/>
          <w:sz w:val="24"/>
          <w:szCs w:val="24"/>
        </w:rPr>
        <w:t xml:space="preserve"> the decision of the Supreme Court in quashing that ruling could not invalidate the act of the respondent in carrying out its administrative function.</w:t>
      </w:r>
    </w:p>
    <w:p w:rsidR="00C31ED8" w:rsidRPr="003A4E22" w:rsidRDefault="006E26E2" w:rsidP="00C614D6">
      <w:pPr>
        <w:jc w:val="both"/>
        <w:rPr>
          <w:rFonts w:ascii="Tahoma" w:hAnsi="Tahoma" w:cs="Tahoma"/>
          <w:sz w:val="24"/>
          <w:szCs w:val="24"/>
        </w:rPr>
      </w:pPr>
      <w:r w:rsidRPr="003A4E22">
        <w:rPr>
          <w:rFonts w:ascii="Tahoma" w:hAnsi="Tahoma" w:cs="Tahoma"/>
          <w:sz w:val="24"/>
          <w:szCs w:val="24"/>
        </w:rPr>
        <w:t>After making th</w:t>
      </w:r>
      <w:r w:rsidR="00054B97" w:rsidRPr="003A4E22">
        <w:rPr>
          <w:rFonts w:ascii="Tahoma" w:hAnsi="Tahoma" w:cs="Tahoma"/>
          <w:sz w:val="24"/>
          <w:szCs w:val="24"/>
        </w:rPr>
        <w:t>e above submis</w:t>
      </w:r>
      <w:r w:rsidR="003C2FFF" w:rsidRPr="003A4E22">
        <w:rPr>
          <w:rFonts w:ascii="Tahoma" w:hAnsi="Tahoma" w:cs="Tahoma"/>
          <w:sz w:val="24"/>
          <w:szCs w:val="24"/>
        </w:rPr>
        <w:t>sions,</w:t>
      </w:r>
      <w:r w:rsidRPr="003A4E22">
        <w:rPr>
          <w:rFonts w:ascii="Tahoma" w:hAnsi="Tahoma" w:cs="Tahoma"/>
          <w:sz w:val="24"/>
          <w:szCs w:val="24"/>
        </w:rPr>
        <w:t xml:space="preserve"> the res</w:t>
      </w:r>
      <w:r w:rsidR="002B700E" w:rsidRPr="003A4E22">
        <w:rPr>
          <w:rFonts w:ascii="Tahoma" w:hAnsi="Tahoma" w:cs="Tahoma"/>
          <w:sz w:val="24"/>
          <w:szCs w:val="24"/>
        </w:rPr>
        <w:t>pondent went ahead to dilate belatedly on the propriety of the application itself, which in our view, did not have any substance. The first was in respect of the alleged defective title which we have a</w:t>
      </w:r>
      <w:r w:rsidR="003C2FFF" w:rsidRPr="003A4E22">
        <w:rPr>
          <w:rFonts w:ascii="Tahoma" w:hAnsi="Tahoma" w:cs="Tahoma"/>
          <w:sz w:val="24"/>
          <w:szCs w:val="24"/>
        </w:rPr>
        <w:t>lready dismissed as being a</w:t>
      </w:r>
      <w:r w:rsidR="002B700E" w:rsidRPr="003A4E22">
        <w:rPr>
          <w:rFonts w:ascii="Tahoma" w:hAnsi="Tahoma" w:cs="Tahoma"/>
          <w:sz w:val="24"/>
          <w:szCs w:val="24"/>
        </w:rPr>
        <w:t xml:space="preserve"> misnomer as the Court of Appeal rightly held. The second was the argument on the non-endorsement of the appellant’s lawyer’s Solicitor’s </w:t>
      </w:r>
      <w:proofErr w:type="spellStart"/>
      <w:r w:rsidR="002B700E" w:rsidRPr="003A4E22">
        <w:rPr>
          <w:rFonts w:ascii="Tahoma" w:hAnsi="Tahoma" w:cs="Tahoma"/>
          <w:sz w:val="24"/>
          <w:szCs w:val="24"/>
        </w:rPr>
        <w:t>licence</w:t>
      </w:r>
      <w:proofErr w:type="spellEnd"/>
      <w:r w:rsidR="002B700E" w:rsidRPr="003A4E22">
        <w:rPr>
          <w:rFonts w:ascii="Tahoma" w:hAnsi="Tahoma" w:cs="Tahoma"/>
          <w:sz w:val="24"/>
          <w:szCs w:val="24"/>
        </w:rPr>
        <w:t xml:space="preserve"> on the Motion paper, which we dismiss as having no merit </w:t>
      </w:r>
      <w:r w:rsidR="004F6052" w:rsidRPr="003A4E22">
        <w:rPr>
          <w:rFonts w:ascii="Tahoma" w:hAnsi="Tahoma" w:cs="Tahoma"/>
          <w:sz w:val="24"/>
          <w:szCs w:val="24"/>
        </w:rPr>
        <w:t xml:space="preserve">in the wake of our decision in </w:t>
      </w:r>
      <w:r w:rsidR="004F6052" w:rsidRPr="003A4E22">
        <w:rPr>
          <w:rFonts w:ascii="Tahoma" w:hAnsi="Tahoma" w:cs="Tahoma"/>
          <w:b/>
          <w:sz w:val="24"/>
          <w:szCs w:val="24"/>
        </w:rPr>
        <w:t>REPUBLIC v COURT OF APPEAL; EX-PARTE: D</w:t>
      </w:r>
      <w:r w:rsidR="00CB55EA" w:rsidRPr="003A4E22">
        <w:rPr>
          <w:rFonts w:ascii="Tahoma" w:hAnsi="Tahoma" w:cs="Tahoma"/>
          <w:b/>
          <w:sz w:val="24"/>
          <w:szCs w:val="24"/>
        </w:rPr>
        <w:t xml:space="preserve">AKPEMA ZOBOGNAA &amp; Others (LANDS COMMISSION </w:t>
      </w:r>
      <w:r w:rsidR="004F6052" w:rsidRPr="003A4E22">
        <w:rPr>
          <w:rFonts w:ascii="Tahoma" w:hAnsi="Tahoma" w:cs="Tahoma"/>
          <w:b/>
          <w:sz w:val="24"/>
          <w:szCs w:val="24"/>
        </w:rPr>
        <w:t xml:space="preserve">– INTERESTED </w:t>
      </w:r>
      <w:r w:rsidR="00CB55EA" w:rsidRPr="003A4E22">
        <w:rPr>
          <w:rFonts w:ascii="Tahoma" w:hAnsi="Tahoma" w:cs="Tahoma"/>
          <w:b/>
          <w:sz w:val="24"/>
          <w:szCs w:val="24"/>
        </w:rPr>
        <w:t>PARTY</w:t>
      </w:r>
      <w:r w:rsidR="004F6052" w:rsidRPr="003A4E22">
        <w:rPr>
          <w:rFonts w:ascii="Tahoma" w:hAnsi="Tahoma" w:cs="Tahoma"/>
          <w:b/>
          <w:sz w:val="24"/>
          <w:szCs w:val="24"/>
        </w:rPr>
        <w:t>)</w:t>
      </w:r>
      <w:r w:rsidR="00D20B3A" w:rsidRPr="003A4E22">
        <w:rPr>
          <w:rFonts w:ascii="Tahoma" w:hAnsi="Tahoma" w:cs="Tahoma"/>
          <w:sz w:val="24"/>
          <w:szCs w:val="24"/>
        </w:rPr>
        <w:t xml:space="preserve"> – </w:t>
      </w:r>
      <w:r w:rsidR="00D20B3A" w:rsidRPr="003A4E22">
        <w:rPr>
          <w:rFonts w:ascii="Tahoma" w:hAnsi="Tahoma" w:cs="Tahoma"/>
          <w:b/>
          <w:sz w:val="24"/>
          <w:szCs w:val="24"/>
        </w:rPr>
        <w:t>Unreported judgment of the Supreme Court dated</w:t>
      </w:r>
      <w:r w:rsidR="004F6052" w:rsidRPr="003A4E22">
        <w:rPr>
          <w:rFonts w:ascii="Tahoma" w:hAnsi="Tahoma" w:cs="Tahoma"/>
          <w:b/>
          <w:sz w:val="24"/>
          <w:szCs w:val="24"/>
        </w:rPr>
        <w:t xml:space="preserve"> </w:t>
      </w:r>
      <w:r w:rsidR="00CB55EA" w:rsidRPr="003A4E22">
        <w:rPr>
          <w:rFonts w:ascii="Tahoma" w:hAnsi="Tahoma" w:cs="Tahoma"/>
          <w:b/>
          <w:sz w:val="24"/>
          <w:szCs w:val="24"/>
        </w:rPr>
        <w:t>5</w:t>
      </w:r>
      <w:r w:rsidR="00CB55EA" w:rsidRPr="003A4E22">
        <w:rPr>
          <w:rFonts w:ascii="Tahoma" w:hAnsi="Tahoma" w:cs="Tahoma"/>
          <w:b/>
          <w:sz w:val="24"/>
          <w:szCs w:val="24"/>
          <w:vertAlign w:val="superscript"/>
        </w:rPr>
        <w:t>th</w:t>
      </w:r>
      <w:r w:rsidR="00CB55EA" w:rsidRPr="003A4E22">
        <w:rPr>
          <w:rFonts w:ascii="Tahoma" w:hAnsi="Tahoma" w:cs="Tahoma"/>
          <w:b/>
          <w:sz w:val="24"/>
          <w:szCs w:val="24"/>
        </w:rPr>
        <w:t xml:space="preserve"> June 2018</w:t>
      </w:r>
      <w:r w:rsidR="00CB55EA" w:rsidRPr="003A4E22">
        <w:rPr>
          <w:rFonts w:ascii="Tahoma" w:hAnsi="Tahoma" w:cs="Tahoma"/>
          <w:sz w:val="24"/>
          <w:szCs w:val="24"/>
        </w:rPr>
        <w:t xml:space="preserve">. </w:t>
      </w:r>
      <w:r w:rsidR="00745AAA" w:rsidRPr="003A4E22">
        <w:rPr>
          <w:rFonts w:ascii="Tahoma" w:hAnsi="Tahoma" w:cs="Tahoma"/>
          <w:sz w:val="24"/>
          <w:szCs w:val="24"/>
        </w:rPr>
        <w:t>In that case, we endorsed the Court of Appeal’s decision that t</w:t>
      </w:r>
      <w:r w:rsidR="002B700E" w:rsidRPr="003A4E22">
        <w:rPr>
          <w:rFonts w:ascii="Tahoma" w:hAnsi="Tahoma" w:cs="Tahoma"/>
          <w:sz w:val="24"/>
          <w:szCs w:val="24"/>
        </w:rPr>
        <w:t>he mere non-endorsement of appellant’s lawyer</w:t>
      </w:r>
      <w:r w:rsidR="00054B97" w:rsidRPr="003A4E22">
        <w:rPr>
          <w:rFonts w:ascii="Tahoma" w:hAnsi="Tahoma" w:cs="Tahoma"/>
          <w:sz w:val="24"/>
          <w:szCs w:val="24"/>
        </w:rPr>
        <w:t>’</w:t>
      </w:r>
      <w:r w:rsidR="002B700E" w:rsidRPr="003A4E22">
        <w:rPr>
          <w:rFonts w:ascii="Tahoma" w:hAnsi="Tahoma" w:cs="Tahoma"/>
          <w:sz w:val="24"/>
          <w:szCs w:val="24"/>
        </w:rPr>
        <w:t xml:space="preserve">s Solicitor’s </w:t>
      </w:r>
      <w:proofErr w:type="spellStart"/>
      <w:r w:rsidR="002B700E" w:rsidRPr="003A4E22">
        <w:rPr>
          <w:rFonts w:ascii="Tahoma" w:hAnsi="Tahoma" w:cs="Tahoma"/>
          <w:sz w:val="24"/>
          <w:szCs w:val="24"/>
        </w:rPr>
        <w:t>licence</w:t>
      </w:r>
      <w:proofErr w:type="spellEnd"/>
      <w:r w:rsidR="002B700E" w:rsidRPr="003A4E22">
        <w:rPr>
          <w:rFonts w:ascii="Tahoma" w:hAnsi="Tahoma" w:cs="Tahoma"/>
          <w:sz w:val="24"/>
          <w:szCs w:val="24"/>
        </w:rPr>
        <w:t xml:space="preserve"> on the motion paper</w:t>
      </w:r>
      <w:r w:rsidRPr="003A4E22">
        <w:rPr>
          <w:rFonts w:ascii="Tahoma" w:hAnsi="Tahoma" w:cs="Tahoma"/>
          <w:sz w:val="24"/>
          <w:szCs w:val="24"/>
        </w:rPr>
        <w:t xml:space="preserve"> </w:t>
      </w:r>
      <w:r w:rsidR="00745AAA" w:rsidRPr="003A4E22">
        <w:rPr>
          <w:rFonts w:ascii="Tahoma" w:hAnsi="Tahoma" w:cs="Tahoma"/>
          <w:sz w:val="24"/>
          <w:szCs w:val="24"/>
        </w:rPr>
        <w:t>did</w:t>
      </w:r>
      <w:r w:rsidR="002B700E" w:rsidRPr="003A4E22">
        <w:rPr>
          <w:rFonts w:ascii="Tahoma" w:hAnsi="Tahoma" w:cs="Tahoma"/>
          <w:sz w:val="24"/>
          <w:szCs w:val="24"/>
        </w:rPr>
        <w:t xml:space="preserve"> not render the application a nullity. For the respondent to succ</w:t>
      </w:r>
      <w:r w:rsidR="003C2FFF" w:rsidRPr="003A4E22">
        <w:rPr>
          <w:rFonts w:ascii="Tahoma" w:hAnsi="Tahoma" w:cs="Tahoma"/>
          <w:sz w:val="24"/>
          <w:szCs w:val="24"/>
        </w:rPr>
        <w:t>eed on such a point, he should</w:t>
      </w:r>
      <w:r w:rsidR="002B700E" w:rsidRPr="003A4E22">
        <w:rPr>
          <w:rFonts w:ascii="Tahoma" w:hAnsi="Tahoma" w:cs="Tahoma"/>
          <w:sz w:val="24"/>
          <w:szCs w:val="24"/>
        </w:rPr>
        <w:t xml:space="preserve"> establis</w:t>
      </w:r>
      <w:r w:rsidR="003C2FFF" w:rsidRPr="003A4E22">
        <w:rPr>
          <w:rFonts w:ascii="Tahoma" w:hAnsi="Tahoma" w:cs="Tahoma"/>
          <w:sz w:val="24"/>
          <w:szCs w:val="24"/>
        </w:rPr>
        <w:t xml:space="preserve">h </w:t>
      </w:r>
      <w:r w:rsidR="002B700E" w:rsidRPr="003A4E22">
        <w:rPr>
          <w:rFonts w:ascii="Tahoma" w:hAnsi="Tahoma" w:cs="Tahoma"/>
          <w:sz w:val="24"/>
          <w:szCs w:val="24"/>
        </w:rPr>
        <w:t xml:space="preserve">that at the time the motion was </w:t>
      </w:r>
      <w:r w:rsidR="003C2FFF" w:rsidRPr="003A4E22">
        <w:rPr>
          <w:rFonts w:ascii="Tahoma" w:hAnsi="Tahoma" w:cs="Tahoma"/>
          <w:sz w:val="24"/>
          <w:szCs w:val="24"/>
        </w:rPr>
        <w:t xml:space="preserve">prepared and </w:t>
      </w:r>
      <w:r w:rsidR="002B700E" w:rsidRPr="003A4E22">
        <w:rPr>
          <w:rFonts w:ascii="Tahoma" w:hAnsi="Tahoma" w:cs="Tahoma"/>
          <w:sz w:val="24"/>
          <w:szCs w:val="24"/>
        </w:rPr>
        <w:t xml:space="preserve">filed by counsel, he had no Solicitor’s </w:t>
      </w:r>
      <w:proofErr w:type="spellStart"/>
      <w:r w:rsidR="002B700E" w:rsidRPr="003A4E22">
        <w:rPr>
          <w:rFonts w:ascii="Tahoma" w:hAnsi="Tahoma" w:cs="Tahoma"/>
          <w:sz w:val="24"/>
          <w:szCs w:val="24"/>
        </w:rPr>
        <w:t>licence</w:t>
      </w:r>
      <w:proofErr w:type="spellEnd"/>
      <w:r w:rsidR="002B700E" w:rsidRPr="003A4E22">
        <w:rPr>
          <w:rFonts w:ascii="Tahoma" w:hAnsi="Tahoma" w:cs="Tahoma"/>
          <w:sz w:val="24"/>
          <w:szCs w:val="24"/>
        </w:rPr>
        <w:t xml:space="preserve"> to practice as a lawyer. The respondent did not do that and has not in this appeal convinced the Court that appellant’s lawyer </w:t>
      </w:r>
      <w:r w:rsidR="003A6225" w:rsidRPr="003A4E22">
        <w:rPr>
          <w:rFonts w:ascii="Tahoma" w:hAnsi="Tahoma" w:cs="Tahoma"/>
          <w:sz w:val="24"/>
          <w:szCs w:val="24"/>
        </w:rPr>
        <w:t xml:space="preserve">had no Solicitor’s </w:t>
      </w:r>
      <w:proofErr w:type="spellStart"/>
      <w:r w:rsidR="003A6225" w:rsidRPr="003A4E22">
        <w:rPr>
          <w:rFonts w:ascii="Tahoma" w:hAnsi="Tahoma" w:cs="Tahoma"/>
          <w:sz w:val="24"/>
          <w:szCs w:val="24"/>
        </w:rPr>
        <w:t>licence</w:t>
      </w:r>
      <w:proofErr w:type="spellEnd"/>
      <w:r w:rsidR="003A6225" w:rsidRPr="003A4E22">
        <w:rPr>
          <w:rFonts w:ascii="Tahoma" w:hAnsi="Tahoma" w:cs="Tahoma"/>
          <w:sz w:val="24"/>
          <w:szCs w:val="24"/>
        </w:rPr>
        <w:t xml:space="preserve"> </w:t>
      </w:r>
      <w:r w:rsidR="00D20B3A" w:rsidRPr="003A4E22">
        <w:rPr>
          <w:rFonts w:ascii="Tahoma" w:hAnsi="Tahoma" w:cs="Tahoma"/>
          <w:sz w:val="24"/>
          <w:szCs w:val="24"/>
        </w:rPr>
        <w:t xml:space="preserve">as </w:t>
      </w:r>
      <w:r w:rsidR="003A6225" w:rsidRPr="003A4E22">
        <w:rPr>
          <w:rFonts w:ascii="Tahoma" w:hAnsi="Tahoma" w:cs="Tahoma"/>
          <w:sz w:val="24"/>
          <w:szCs w:val="24"/>
        </w:rPr>
        <w:t>at the time he prepared and filed the application for judicial review. The last point respondent canvassed, which we find untenable was the argument that the judicial review application filed by the appellant was</w:t>
      </w:r>
      <w:r w:rsidR="002A37DE" w:rsidRPr="003A4E22">
        <w:rPr>
          <w:rFonts w:ascii="Tahoma" w:hAnsi="Tahoma" w:cs="Tahoma"/>
          <w:sz w:val="24"/>
          <w:szCs w:val="24"/>
        </w:rPr>
        <w:t xml:space="preserve"> an abuse of due</w:t>
      </w:r>
      <w:r w:rsidR="003A6225" w:rsidRPr="003A4E22">
        <w:rPr>
          <w:rFonts w:ascii="Tahoma" w:hAnsi="Tahoma" w:cs="Tahoma"/>
          <w:sz w:val="24"/>
          <w:szCs w:val="24"/>
        </w:rPr>
        <w:t xml:space="preserve"> process. According to respondent, the quashing of the decision of the Winneba High</w:t>
      </w:r>
      <w:r w:rsidR="003C2FFF" w:rsidRPr="003A4E22">
        <w:rPr>
          <w:rFonts w:ascii="Tahoma" w:hAnsi="Tahoma" w:cs="Tahoma"/>
          <w:sz w:val="24"/>
          <w:szCs w:val="24"/>
        </w:rPr>
        <w:t xml:space="preserve"> Court by the Supreme Court</w:t>
      </w:r>
      <w:r w:rsidR="003A6225" w:rsidRPr="003A4E22">
        <w:rPr>
          <w:rFonts w:ascii="Tahoma" w:hAnsi="Tahoma" w:cs="Tahoma"/>
          <w:sz w:val="24"/>
          <w:szCs w:val="24"/>
        </w:rPr>
        <w:t xml:space="preserve"> on 3</w:t>
      </w:r>
      <w:r w:rsidR="003A6225" w:rsidRPr="003A4E22">
        <w:rPr>
          <w:rFonts w:ascii="Tahoma" w:hAnsi="Tahoma" w:cs="Tahoma"/>
          <w:sz w:val="24"/>
          <w:szCs w:val="24"/>
          <w:vertAlign w:val="superscript"/>
        </w:rPr>
        <w:t>rd</w:t>
      </w:r>
      <w:r w:rsidR="003A6225" w:rsidRPr="003A4E22">
        <w:rPr>
          <w:rFonts w:ascii="Tahoma" w:hAnsi="Tahoma" w:cs="Tahoma"/>
          <w:sz w:val="24"/>
          <w:szCs w:val="24"/>
        </w:rPr>
        <w:t xml:space="preserve"> February 2015, resurrected Suit No. E12/42/2012 </w:t>
      </w:r>
      <w:r w:rsidR="002A37DE" w:rsidRPr="003A4E22">
        <w:rPr>
          <w:rFonts w:ascii="Tahoma" w:hAnsi="Tahoma" w:cs="Tahoma"/>
          <w:sz w:val="24"/>
          <w:szCs w:val="24"/>
        </w:rPr>
        <w:t xml:space="preserve">over which Wilson, J ruled that he had no jurisdiction to determine. However, instead of the appellants going to the High Court, Winneba to have the said suit continued and determined on the merits, they abandoned same and resorted to the instant judicial review application before the High Court, Cape Coast per Kwasi </w:t>
      </w:r>
      <w:proofErr w:type="spellStart"/>
      <w:r w:rsidR="002A37DE" w:rsidRPr="003A4E22">
        <w:rPr>
          <w:rFonts w:ascii="Tahoma" w:hAnsi="Tahoma" w:cs="Tahoma"/>
          <w:sz w:val="24"/>
          <w:szCs w:val="24"/>
        </w:rPr>
        <w:t>Dapaah</w:t>
      </w:r>
      <w:proofErr w:type="spellEnd"/>
      <w:r w:rsidR="002A37DE" w:rsidRPr="003A4E22">
        <w:rPr>
          <w:rFonts w:ascii="Tahoma" w:hAnsi="Tahoma" w:cs="Tahoma"/>
          <w:sz w:val="24"/>
          <w:szCs w:val="24"/>
        </w:rPr>
        <w:t xml:space="preserve">, J. This, according </w:t>
      </w:r>
      <w:r w:rsidR="003C2FFF" w:rsidRPr="003A4E22">
        <w:rPr>
          <w:rFonts w:ascii="Tahoma" w:hAnsi="Tahoma" w:cs="Tahoma"/>
          <w:sz w:val="24"/>
          <w:szCs w:val="24"/>
        </w:rPr>
        <w:t xml:space="preserve">to </w:t>
      </w:r>
      <w:r w:rsidR="002A37DE" w:rsidRPr="003A4E22">
        <w:rPr>
          <w:rFonts w:ascii="Tahoma" w:hAnsi="Tahoma" w:cs="Tahoma"/>
          <w:sz w:val="24"/>
          <w:szCs w:val="24"/>
        </w:rPr>
        <w:t>the respondent</w:t>
      </w:r>
      <w:r w:rsidR="003C2FFF" w:rsidRPr="003A4E22">
        <w:rPr>
          <w:rFonts w:ascii="Tahoma" w:hAnsi="Tahoma" w:cs="Tahoma"/>
          <w:sz w:val="24"/>
          <w:szCs w:val="24"/>
        </w:rPr>
        <w:t>,</w:t>
      </w:r>
      <w:r w:rsidR="002A37DE" w:rsidRPr="003A4E22">
        <w:rPr>
          <w:rFonts w:ascii="Tahoma" w:hAnsi="Tahoma" w:cs="Tahoma"/>
          <w:sz w:val="24"/>
          <w:szCs w:val="24"/>
        </w:rPr>
        <w:t xml:space="preserve"> amounted to or constituted an abuse of due process. </w:t>
      </w:r>
    </w:p>
    <w:p w:rsidR="00054B97" w:rsidRPr="003A4E22" w:rsidRDefault="009E25F0" w:rsidP="00C614D6">
      <w:pPr>
        <w:jc w:val="both"/>
        <w:rPr>
          <w:rFonts w:ascii="Tahoma" w:hAnsi="Tahoma" w:cs="Tahoma"/>
          <w:sz w:val="24"/>
          <w:szCs w:val="24"/>
        </w:rPr>
      </w:pPr>
      <w:r w:rsidRPr="003A4E22">
        <w:rPr>
          <w:rFonts w:ascii="Tahoma" w:hAnsi="Tahoma" w:cs="Tahoma"/>
          <w:sz w:val="24"/>
          <w:szCs w:val="24"/>
        </w:rPr>
        <w:lastRenderedPageBreak/>
        <w:t>We contend that</w:t>
      </w:r>
      <w:r w:rsidR="002A37DE" w:rsidRPr="003A4E22">
        <w:rPr>
          <w:rFonts w:ascii="Tahoma" w:hAnsi="Tahoma" w:cs="Tahoma"/>
          <w:sz w:val="24"/>
          <w:szCs w:val="24"/>
        </w:rPr>
        <w:t xml:space="preserve"> the respondent </w:t>
      </w:r>
      <w:r w:rsidRPr="003A4E22">
        <w:rPr>
          <w:rFonts w:ascii="Tahoma" w:hAnsi="Tahoma" w:cs="Tahoma"/>
          <w:sz w:val="24"/>
          <w:szCs w:val="24"/>
        </w:rPr>
        <w:t xml:space="preserve">got it all wrong </w:t>
      </w:r>
      <w:r w:rsidR="002A37DE" w:rsidRPr="003A4E22">
        <w:rPr>
          <w:rFonts w:ascii="Tahoma" w:hAnsi="Tahoma" w:cs="Tahoma"/>
          <w:sz w:val="24"/>
          <w:szCs w:val="24"/>
        </w:rPr>
        <w:t>on this point. Whilst we agree with the respondent that the quashing of the decision of Wilson, J. resurrected the suit pending before the High Court, Winneba, we hold that the pendency of that suit was not a fett</w:t>
      </w:r>
      <w:r w:rsidR="007E7A01" w:rsidRPr="003A4E22">
        <w:rPr>
          <w:rFonts w:ascii="Tahoma" w:hAnsi="Tahoma" w:cs="Tahoma"/>
          <w:sz w:val="24"/>
          <w:szCs w:val="24"/>
        </w:rPr>
        <w:t>er on the appellant</w:t>
      </w:r>
      <w:r w:rsidR="00D20B3A" w:rsidRPr="003A4E22">
        <w:rPr>
          <w:rFonts w:ascii="Tahoma" w:hAnsi="Tahoma" w:cs="Tahoma"/>
          <w:sz w:val="24"/>
          <w:szCs w:val="24"/>
        </w:rPr>
        <w:t>s</w:t>
      </w:r>
      <w:r w:rsidR="007E7A01" w:rsidRPr="003A4E22">
        <w:rPr>
          <w:rFonts w:ascii="Tahoma" w:hAnsi="Tahoma" w:cs="Tahoma"/>
          <w:sz w:val="24"/>
          <w:szCs w:val="24"/>
        </w:rPr>
        <w:t xml:space="preserve"> in seeking any other judicial redress like a</w:t>
      </w:r>
      <w:r w:rsidR="002A37DE" w:rsidRPr="003A4E22">
        <w:rPr>
          <w:rFonts w:ascii="Tahoma" w:hAnsi="Tahoma" w:cs="Tahoma"/>
          <w:sz w:val="24"/>
          <w:szCs w:val="24"/>
        </w:rPr>
        <w:t xml:space="preserve"> judicial review application </w:t>
      </w:r>
      <w:r w:rsidR="006325C9" w:rsidRPr="003A4E22">
        <w:rPr>
          <w:rFonts w:ascii="Tahoma" w:hAnsi="Tahoma" w:cs="Tahoma"/>
          <w:sz w:val="24"/>
          <w:szCs w:val="24"/>
        </w:rPr>
        <w:t>for an order of mandamus, if the appellant</w:t>
      </w:r>
      <w:r w:rsidR="00D20B3A" w:rsidRPr="003A4E22">
        <w:rPr>
          <w:rFonts w:ascii="Tahoma" w:hAnsi="Tahoma" w:cs="Tahoma"/>
          <w:sz w:val="24"/>
          <w:szCs w:val="24"/>
        </w:rPr>
        <w:t>s</w:t>
      </w:r>
      <w:r w:rsidR="006325C9" w:rsidRPr="003A4E22">
        <w:rPr>
          <w:rFonts w:ascii="Tahoma" w:hAnsi="Tahoma" w:cs="Tahoma"/>
          <w:sz w:val="24"/>
          <w:szCs w:val="24"/>
        </w:rPr>
        <w:t xml:space="preserve"> thought that was an appropriate remedy that could address the issue at hand. Appellant had a choice as to which legal path to chart; either to continue with the action in the Winneba High Court, which we think was otiose</w:t>
      </w:r>
      <w:r w:rsidR="00D20B3A" w:rsidRPr="003A4E22">
        <w:rPr>
          <w:rFonts w:ascii="Tahoma" w:hAnsi="Tahoma" w:cs="Tahoma"/>
          <w:sz w:val="24"/>
          <w:szCs w:val="24"/>
        </w:rPr>
        <w:t>,</w:t>
      </w:r>
      <w:r w:rsidR="006325C9" w:rsidRPr="003A4E22">
        <w:rPr>
          <w:rFonts w:ascii="Tahoma" w:hAnsi="Tahoma" w:cs="Tahoma"/>
          <w:sz w:val="24"/>
          <w:szCs w:val="24"/>
        </w:rPr>
        <w:t xml:space="preserve"> as the respondent had already acted on the 2</w:t>
      </w:r>
      <w:r w:rsidR="006325C9" w:rsidRPr="003A4E22">
        <w:rPr>
          <w:rFonts w:ascii="Tahoma" w:hAnsi="Tahoma" w:cs="Tahoma"/>
          <w:sz w:val="24"/>
          <w:szCs w:val="24"/>
          <w:vertAlign w:val="superscript"/>
        </w:rPr>
        <w:t>nd</w:t>
      </w:r>
      <w:r w:rsidR="006325C9" w:rsidRPr="003A4E22">
        <w:rPr>
          <w:rFonts w:ascii="Tahoma" w:hAnsi="Tahoma" w:cs="Tahoma"/>
          <w:sz w:val="24"/>
          <w:szCs w:val="24"/>
        </w:rPr>
        <w:t xml:space="preserve"> respondent’s letter</w:t>
      </w:r>
      <w:r w:rsidR="00171343" w:rsidRPr="003A4E22">
        <w:rPr>
          <w:rFonts w:ascii="Tahoma" w:hAnsi="Tahoma" w:cs="Tahoma"/>
          <w:sz w:val="24"/>
          <w:szCs w:val="24"/>
        </w:rPr>
        <w:t>,</w:t>
      </w:r>
      <w:r w:rsidR="006325C9" w:rsidRPr="003A4E22">
        <w:rPr>
          <w:rFonts w:ascii="Tahoma" w:hAnsi="Tahoma" w:cs="Tahoma"/>
          <w:sz w:val="24"/>
          <w:szCs w:val="24"/>
        </w:rPr>
        <w:t xml:space="preserve"> which formed the basis of</w:t>
      </w:r>
      <w:r w:rsidRPr="003A4E22">
        <w:rPr>
          <w:rFonts w:ascii="Tahoma" w:hAnsi="Tahoma" w:cs="Tahoma"/>
          <w:sz w:val="24"/>
          <w:szCs w:val="24"/>
        </w:rPr>
        <w:t xml:space="preserve"> that</w:t>
      </w:r>
      <w:r w:rsidR="006325C9" w:rsidRPr="003A4E22">
        <w:rPr>
          <w:rFonts w:ascii="Tahoma" w:hAnsi="Tahoma" w:cs="Tahoma"/>
          <w:sz w:val="24"/>
          <w:szCs w:val="24"/>
        </w:rPr>
        <w:t xml:space="preserve"> action, or to chart a new course altogether. </w:t>
      </w:r>
    </w:p>
    <w:p w:rsidR="004F4393" w:rsidRPr="003A4E22" w:rsidRDefault="000C3620" w:rsidP="00C614D6">
      <w:pPr>
        <w:jc w:val="both"/>
        <w:rPr>
          <w:rFonts w:ascii="Tahoma" w:hAnsi="Tahoma" w:cs="Tahoma"/>
          <w:sz w:val="24"/>
          <w:szCs w:val="24"/>
        </w:rPr>
      </w:pPr>
      <w:r w:rsidRPr="003A4E22">
        <w:rPr>
          <w:rFonts w:ascii="Tahoma" w:hAnsi="Tahoma" w:cs="Tahoma"/>
          <w:b/>
          <w:sz w:val="24"/>
          <w:szCs w:val="24"/>
          <w:u w:val="single"/>
        </w:rPr>
        <w:t>I</w:t>
      </w:r>
      <w:r w:rsidR="004F4393" w:rsidRPr="003A4E22">
        <w:rPr>
          <w:rFonts w:ascii="Tahoma" w:hAnsi="Tahoma" w:cs="Tahoma"/>
          <w:b/>
          <w:sz w:val="24"/>
          <w:szCs w:val="24"/>
          <w:u w:val="single"/>
        </w:rPr>
        <w:t>ssues for determination arising from the submissions of both parties</w:t>
      </w:r>
    </w:p>
    <w:p w:rsidR="000C3620" w:rsidRPr="003A4E22" w:rsidRDefault="000C3620" w:rsidP="000C3620">
      <w:pPr>
        <w:jc w:val="both"/>
        <w:rPr>
          <w:rFonts w:ascii="Tahoma" w:hAnsi="Tahoma" w:cs="Tahoma"/>
          <w:sz w:val="24"/>
          <w:szCs w:val="24"/>
        </w:rPr>
      </w:pPr>
      <w:r w:rsidRPr="003A4E22">
        <w:rPr>
          <w:rFonts w:ascii="Tahoma" w:hAnsi="Tahoma" w:cs="Tahoma"/>
          <w:sz w:val="24"/>
          <w:szCs w:val="24"/>
        </w:rPr>
        <w:t>The issues that call for determination in this appeal are: -</w:t>
      </w:r>
    </w:p>
    <w:p w:rsidR="000C3620" w:rsidRPr="003A4E22" w:rsidRDefault="000C3620" w:rsidP="000C3620">
      <w:pPr>
        <w:pStyle w:val="ListParagraph"/>
        <w:numPr>
          <w:ilvl w:val="0"/>
          <w:numId w:val="4"/>
        </w:numPr>
        <w:jc w:val="both"/>
        <w:rPr>
          <w:rFonts w:ascii="Tahoma" w:hAnsi="Tahoma" w:cs="Tahoma"/>
          <w:i/>
          <w:sz w:val="24"/>
          <w:szCs w:val="24"/>
        </w:rPr>
      </w:pPr>
      <w:r w:rsidRPr="003A4E22">
        <w:rPr>
          <w:rFonts w:ascii="Tahoma" w:hAnsi="Tahoma" w:cs="Tahoma"/>
          <w:i/>
          <w:sz w:val="24"/>
          <w:szCs w:val="24"/>
        </w:rPr>
        <w:t xml:space="preserve">Whether or </w:t>
      </w:r>
      <w:r w:rsidR="00C31ED8" w:rsidRPr="003A4E22">
        <w:rPr>
          <w:rFonts w:ascii="Tahoma" w:hAnsi="Tahoma" w:cs="Tahoma"/>
          <w:i/>
          <w:sz w:val="24"/>
          <w:szCs w:val="24"/>
        </w:rPr>
        <w:t>not the respondent herein</w:t>
      </w:r>
      <w:r w:rsidRPr="003A4E22">
        <w:rPr>
          <w:rFonts w:ascii="Tahoma" w:hAnsi="Tahoma" w:cs="Tahoma"/>
          <w:i/>
          <w:sz w:val="24"/>
          <w:szCs w:val="24"/>
        </w:rPr>
        <w:t xml:space="preserve"> expunged the 2</w:t>
      </w:r>
      <w:r w:rsidRPr="003A4E22">
        <w:rPr>
          <w:rFonts w:ascii="Tahoma" w:hAnsi="Tahoma" w:cs="Tahoma"/>
          <w:i/>
          <w:sz w:val="24"/>
          <w:szCs w:val="24"/>
          <w:vertAlign w:val="superscript"/>
        </w:rPr>
        <w:t>nd</w:t>
      </w:r>
      <w:r w:rsidRPr="003A4E22">
        <w:rPr>
          <w:rFonts w:ascii="Tahoma" w:hAnsi="Tahoma" w:cs="Tahoma"/>
          <w:i/>
          <w:sz w:val="24"/>
          <w:szCs w:val="24"/>
        </w:rPr>
        <w:t xml:space="preserve"> appellant’s </w:t>
      </w:r>
      <w:r w:rsidR="00C31ED8" w:rsidRPr="003A4E22">
        <w:rPr>
          <w:rFonts w:ascii="Tahoma" w:hAnsi="Tahoma" w:cs="Tahoma"/>
          <w:i/>
          <w:sz w:val="24"/>
          <w:szCs w:val="24"/>
        </w:rPr>
        <w:t>name from the Register</w:t>
      </w:r>
      <w:r w:rsidRPr="003A4E22">
        <w:rPr>
          <w:rFonts w:ascii="Tahoma" w:hAnsi="Tahoma" w:cs="Tahoma"/>
          <w:i/>
          <w:sz w:val="24"/>
          <w:szCs w:val="24"/>
        </w:rPr>
        <w:t xml:space="preserve"> on the strength of the judgment of Wilson, J of the High Court,</w:t>
      </w:r>
      <w:r w:rsidR="007E7A01" w:rsidRPr="003A4E22">
        <w:rPr>
          <w:rFonts w:ascii="Tahoma" w:hAnsi="Tahoma" w:cs="Tahoma"/>
          <w:i/>
          <w:sz w:val="24"/>
          <w:szCs w:val="24"/>
        </w:rPr>
        <w:t xml:space="preserve"> Winneba;</w:t>
      </w:r>
      <w:r w:rsidRPr="003A4E22">
        <w:rPr>
          <w:rFonts w:ascii="Tahoma" w:hAnsi="Tahoma" w:cs="Tahoma"/>
          <w:i/>
          <w:sz w:val="24"/>
          <w:szCs w:val="24"/>
        </w:rPr>
        <w:t xml:space="preserve"> </w:t>
      </w:r>
    </w:p>
    <w:p w:rsidR="004F4393" w:rsidRPr="003A4E22" w:rsidRDefault="000C3620" w:rsidP="00C614D6">
      <w:pPr>
        <w:pStyle w:val="ListParagraph"/>
        <w:numPr>
          <w:ilvl w:val="0"/>
          <w:numId w:val="4"/>
        </w:numPr>
        <w:jc w:val="both"/>
        <w:rPr>
          <w:rFonts w:ascii="Tahoma" w:hAnsi="Tahoma" w:cs="Tahoma"/>
          <w:i/>
          <w:sz w:val="24"/>
          <w:szCs w:val="24"/>
        </w:rPr>
      </w:pPr>
      <w:r w:rsidRPr="003A4E22">
        <w:rPr>
          <w:rFonts w:ascii="Tahoma" w:hAnsi="Tahoma" w:cs="Tahoma"/>
          <w:i/>
          <w:sz w:val="24"/>
          <w:szCs w:val="24"/>
        </w:rPr>
        <w:t>Whether or not the quashing of the decision of Wilson, J by the Supreme Court nullified the action</w:t>
      </w:r>
      <w:r w:rsidR="00C31ED8" w:rsidRPr="003A4E22">
        <w:rPr>
          <w:rFonts w:ascii="Tahoma" w:hAnsi="Tahoma" w:cs="Tahoma"/>
          <w:i/>
          <w:sz w:val="24"/>
          <w:szCs w:val="24"/>
        </w:rPr>
        <w:t xml:space="preserve"> of the respondent</w:t>
      </w:r>
      <w:r w:rsidRPr="003A4E22">
        <w:rPr>
          <w:rFonts w:ascii="Tahoma" w:hAnsi="Tahoma" w:cs="Tahoma"/>
          <w:i/>
          <w:sz w:val="24"/>
          <w:szCs w:val="24"/>
        </w:rPr>
        <w:t xml:space="preserve"> in expunging 2</w:t>
      </w:r>
      <w:r w:rsidRPr="003A4E22">
        <w:rPr>
          <w:rFonts w:ascii="Tahoma" w:hAnsi="Tahoma" w:cs="Tahoma"/>
          <w:i/>
          <w:sz w:val="24"/>
          <w:szCs w:val="24"/>
          <w:vertAlign w:val="superscript"/>
        </w:rPr>
        <w:t>nd</w:t>
      </w:r>
      <w:r w:rsidRPr="003A4E22">
        <w:rPr>
          <w:rFonts w:ascii="Tahoma" w:hAnsi="Tahoma" w:cs="Tahoma"/>
          <w:i/>
          <w:sz w:val="24"/>
          <w:szCs w:val="24"/>
        </w:rPr>
        <w:t xml:space="preserve"> appellant’s </w:t>
      </w:r>
      <w:r w:rsidR="00C31ED8" w:rsidRPr="003A4E22">
        <w:rPr>
          <w:rFonts w:ascii="Tahoma" w:hAnsi="Tahoma" w:cs="Tahoma"/>
          <w:i/>
          <w:sz w:val="24"/>
          <w:szCs w:val="24"/>
        </w:rPr>
        <w:t xml:space="preserve">name from the </w:t>
      </w:r>
      <w:r w:rsidR="004270E9" w:rsidRPr="003A4E22">
        <w:rPr>
          <w:rFonts w:ascii="Tahoma" w:hAnsi="Tahoma" w:cs="Tahoma"/>
          <w:i/>
          <w:sz w:val="24"/>
          <w:szCs w:val="24"/>
        </w:rPr>
        <w:t>Register;</w:t>
      </w:r>
    </w:p>
    <w:p w:rsidR="00E67900" w:rsidRPr="003A4E22" w:rsidRDefault="004270E9" w:rsidP="00C614D6">
      <w:pPr>
        <w:pStyle w:val="ListParagraph"/>
        <w:numPr>
          <w:ilvl w:val="0"/>
          <w:numId w:val="4"/>
        </w:numPr>
        <w:jc w:val="both"/>
        <w:rPr>
          <w:rFonts w:ascii="Tahoma" w:hAnsi="Tahoma" w:cs="Tahoma"/>
          <w:i/>
          <w:sz w:val="24"/>
          <w:szCs w:val="24"/>
        </w:rPr>
      </w:pPr>
      <w:r w:rsidRPr="003A4E22">
        <w:rPr>
          <w:rFonts w:ascii="Tahoma" w:hAnsi="Tahoma" w:cs="Tahoma"/>
          <w:i/>
          <w:sz w:val="24"/>
          <w:szCs w:val="24"/>
        </w:rPr>
        <w:t xml:space="preserve">Whether or not the </w:t>
      </w:r>
      <w:r w:rsidR="007E7A01" w:rsidRPr="003A4E22">
        <w:rPr>
          <w:rFonts w:ascii="Tahoma" w:hAnsi="Tahoma" w:cs="Tahoma"/>
          <w:i/>
          <w:sz w:val="24"/>
          <w:szCs w:val="24"/>
        </w:rPr>
        <w:t>respondent was performing its administrative duty when it expunged the 2</w:t>
      </w:r>
      <w:r w:rsidR="007E7A01" w:rsidRPr="003A4E22">
        <w:rPr>
          <w:rFonts w:ascii="Tahoma" w:hAnsi="Tahoma" w:cs="Tahoma"/>
          <w:i/>
          <w:sz w:val="24"/>
          <w:szCs w:val="24"/>
          <w:vertAlign w:val="superscript"/>
        </w:rPr>
        <w:t>nd</w:t>
      </w:r>
      <w:r w:rsidR="007E7A01" w:rsidRPr="003A4E22">
        <w:rPr>
          <w:rFonts w:ascii="Tahoma" w:hAnsi="Tahoma" w:cs="Tahoma"/>
          <w:i/>
          <w:sz w:val="24"/>
          <w:szCs w:val="24"/>
        </w:rPr>
        <w:t xml:space="preserve"> app</w:t>
      </w:r>
      <w:r w:rsidR="00C31ED8" w:rsidRPr="003A4E22">
        <w:rPr>
          <w:rFonts w:ascii="Tahoma" w:hAnsi="Tahoma" w:cs="Tahoma"/>
          <w:i/>
          <w:sz w:val="24"/>
          <w:szCs w:val="24"/>
        </w:rPr>
        <w:t>ellant’s name from the Register</w:t>
      </w:r>
      <w:r w:rsidR="007E7A01" w:rsidRPr="003A4E22">
        <w:rPr>
          <w:rFonts w:ascii="Tahoma" w:hAnsi="Tahoma" w:cs="Tahoma"/>
          <w:i/>
          <w:sz w:val="24"/>
          <w:szCs w:val="24"/>
        </w:rPr>
        <w:t xml:space="preserve"> on the advice of the Central Regional House of Chiefs</w:t>
      </w:r>
      <w:r w:rsidR="00E67900" w:rsidRPr="003A4E22">
        <w:rPr>
          <w:rFonts w:ascii="Tahoma" w:hAnsi="Tahoma" w:cs="Tahoma"/>
          <w:i/>
          <w:sz w:val="24"/>
          <w:szCs w:val="24"/>
        </w:rPr>
        <w:t>;</w:t>
      </w:r>
    </w:p>
    <w:p w:rsidR="007E7A01" w:rsidRPr="003A4E22" w:rsidRDefault="007E7A01" w:rsidP="00C614D6">
      <w:pPr>
        <w:pStyle w:val="ListParagraph"/>
        <w:numPr>
          <w:ilvl w:val="0"/>
          <w:numId w:val="4"/>
        </w:numPr>
        <w:jc w:val="both"/>
        <w:rPr>
          <w:rFonts w:ascii="Tahoma" w:hAnsi="Tahoma" w:cs="Tahoma"/>
          <w:i/>
          <w:sz w:val="24"/>
          <w:szCs w:val="24"/>
        </w:rPr>
      </w:pPr>
      <w:r w:rsidRPr="003A4E22">
        <w:rPr>
          <w:rFonts w:ascii="Tahoma" w:hAnsi="Tahoma" w:cs="Tahoma"/>
          <w:i/>
          <w:sz w:val="24"/>
          <w:szCs w:val="24"/>
        </w:rPr>
        <w:t xml:space="preserve">Whether or not the Central Regional House of Chiefs was performing its administrative duty when it </w:t>
      </w:r>
      <w:proofErr w:type="spellStart"/>
      <w:r w:rsidRPr="003A4E22">
        <w:rPr>
          <w:rFonts w:ascii="Tahoma" w:hAnsi="Tahoma" w:cs="Tahoma"/>
          <w:i/>
          <w:sz w:val="24"/>
          <w:szCs w:val="24"/>
        </w:rPr>
        <w:t>suo</w:t>
      </w:r>
      <w:proofErr w:type="spellEnd"/>
      <w:r w:rsidRPr="003A4E22">
        <w:rPr>
          <w:rFonts w:ascii="Tahoma" w:hAnsi="Tahoma" w:cs="Tahoma"/>
          <w:i/>
          <w:sz w:val="24"/>
          <w:szCs w:val="24"/>
        </w:rPr>
        <w:t xml:space="preserve"> </w:t>
      </w:r>
      <w:proofErr w:type="spellStart"/>
      <w:r w:rsidRPr="003A4E22">
        <w:rPr>
          <w:rFonts w:ascii="Tahoma" w:hAnsi="Tahoma" w:cs="Tahoma"/>
          <w:i/>
          <w:sz w:val="24"/>
          <w:szCs w:val="24"/>
        </w:rPr>
        <w:t>motu</w:t>
      </w:r>
      <w:proofErr w:type="spellEnd"/>
      <w:r w:rsidRPr="003A4E22">
        <w:rPr>
          <w:rFonts w:ascii="Tahoma" w:hAnsi="Tahoma" w:cs="Tahoma"/>
          <w:i/>
          <w:sz w:val="24"/>
          <w:szCs w:val="24"/>
        </w:rPr>
        <w:t>, wrote</w:t>
      </w:r>
      <w:r w:rsidR="00C31ED8" w:rsidRPr="003A4E22">
        <w:rPr>
          <w:rFonts w:ascii="Tahoma" w:hAnsi="Tahoma" w:cs="Tahoma"/>
          <w:i/>
          <w:sz w:val="24"/>
          <w:szCs w:val="24"/>
        </w:rPr>
        <w:t xml:space="preserve"> to the respondent</w:t>
      </w:r>
      <w:r w:rsidRPr="003A4E22">
        <w:rPr>
          <w:rFonts w:ascii="Tahoma" w:hAnsi="Tahoma" w:cs="Tahoma"/>
          <w:i/>
          <w:sz w:val="24"/>
          <w:szCs w:val="24"/>
        </w:rPr>
        <w:t xml:space="preserve"> to expunge the name of the 2</w:t>
      </w:r>
      <w:r w:rsidRPr="003A4E22">
        <w:rPr>
          <w:rFonts w:ascii="Tahoma" w:hAnsi="Tahoma" w:cs="Tahoma"/>
          <w:i/>
          <w:sz w:val="24"/>
          <w:szCs w:val="24"/>
          <w:vertAlign w:val="superscript"/>
        </w:rPr>
        <w:t>nd</w:t>
      </w:r>
      <w:r w:rsidRPr="003A4E22">
        <w:rPr>
          <w:rFonts w:ascii="Tahoma" w:hAnsi="Tahoma" w:cs="Tahoma"/>
          <w:i/>
          <w:sz w:val="24"/>
          <w:szCs w:val="24"/>
        </w:rPr>
        <w:t xml:space="preserve"> appellant from</w:t>
      </w:r>
      <w:r w:rsidR="00C31ED8" w:rsidRPr="003A4E22">
        <w:rPr>
          <w:rFonts w:ascii="Tahoma" w:hAnsi="Tahoma" w:cs="Tahoma"/>
          <w:i/>
          <w:sz w:val="24"/>
          <w:szCs w:val="24"/>
        </w:rPr>
        <w:t xml:space="preserve"> the Register</w:t>
      </w:r>
      <w:r w:rsidRPr="003A4E22">
        <w:rPr>
          <w:rFonts w:ascii="Tahoma" w:hAnsi="Tahoma" w:cs="Tahoma"/>
          <w:i/>
          <w:sz w:val="24"/>
          <w:szCs w:val="24"/>
        </w:rPr>
        <w:t>;</w:t>
      </w:r>
    </w:p>
    <w:p w:rsidR="007051BA" w:rsidRPr="003A4E22" w:rsidRDefault="00E67900" w:rsidP="004270E9">
      <w:pPr>
        <w:pStyle w:val="ListParagraph"/>
        <w:numPr>
          <w:ilvl w:val="0"/>
          <w:numId w:val="4"/>
        </w:numPr>
        <w:jc w:val="both"/>
        <w:rPr>
          <w:rFonts w:ascii="Tahoma" w:hAnsi="Tahoma" w:cs="Tahoma"/>
          <w:i/>
          <w:sz w:val="24"/>
          <w:szCs w:val="24"/>
        </w:rPr>
      </w:pPr>
      <w:r w:rsidRPr="003A4E22">
        <w:rPr>
          <w:rFonts w:ascii="Tahoma" w:hAnsi="Tahoma" w:cs="Tahoma"/>
          <w:i/>
          <w:sz w:val="24"/>
          <w:szCs w:val="24"/>
        </w:rPr>
        <w:t xml:space="preserve">Whether or not the </w:t>
      </w:r>
      <w:r w:rsidR="004270E9" w:rsidRPr="003A4E22">
        <w:rPr>
          <w:rFonts w:ascii="Tahoma" w:hAnsi="Tahoma" w:cs="Tahoma"/>
          <w:i/>
          <w:sz w:val="24"/>
          <w:szCs w:val="24"/>
        </w:rPr>
        <w:t>appeal must succeed.</w:t>
      </w:r>
    </w:p>
    <w:p w:rsidR="00171343" w:rsidRPr="003A4E22" w:rsidRDefault="00171343" w:rsidP="007051BA">
      <w:pPr>
        <w:jc w:val="both"/>
        <w:rPr>
          <w:rFonts w:ascii="Tahoma" w:hAnsi="Tahoma" w:cs="Tahoma"/>
          <w:b/>
          <w:sz w:val="24"/>
          <w:szCs w:val="24"/>
          <w:u w:val="single"/>
        </w:rPr>
      </w:pPr>
    </w:p>
    <w:p w:rsidR="007051BA" w:rsidRPr="003A4E22" w:rsidRDefault="007051BA" w:rsidP="007051BA">
      <w:pPr>
        <w:jc w:val="both"/>
        <w:rPr>
          <w:rFonts w:ascii="Tahoma" w:hAnsi="Tahoma" w:cs="Tahoma"/>
          <w:b/>
          <w:sz w:val="24"/>
          <w:szCs w:val="24"/>
          <w:u w:val="single"/>
        </w:rPr>
      </w:pPr>
      <w:r w:rsidRPr="003A4E22">
        <w:rPr>
          <w:rFonts w:ascii="Tahoma" w:hAnsi="Tahoma" w:cs="Tahoma"/>
          <w:b/>
          <w:sz w:val="24"/>
          <w:szCs w:val="24"/>
          <w:u w:val="single"/>
        </w:rPr>
        <w:t>I</w:t>
      </w:r>
      <w:r w:rsidR="00745AAA" w:rsidRPr="003A4E22">
        <w:rPr>
          <w:rFonts w:ascii="Tahoma" w:hAnsi="Tahoma" w:cs="Tahoma"/>
          <w:b/>
          <w:sz w:val="24"/>
          <w:szCs w:val="24"/>
          <w:u w:val="single"/>
        </w:rPr>
        <w:t>ssue</w:t>
      </w:r>
      <w:r w:rsidRPr="003A4E22">
        <w:rPr>
          <w:rFonts w:ascii="Tahoma" w:hAnsi="Tahoma" w:cs="Tahoma"/>
          <w:b/>
          <w:sz w:val="24"/>
          <w:szCs w:val="24"/>
          <w:u w:val="single"/>
        </w:rPr>
        <w:t xml:space="preserve"> 1</w:t>
      </w:r>
    </w:p>
    <w:p w:rsidR="00DD12EF" w:rsidRPr="003A4E22" w:rsidRDefault="007051BA" w:rsidP="007051BA">
      <w:pPr>
        <w:jc w:val="both"/>
        <w:rPr>
          <w:rFonts w:ascii="Tahoma" w:hAnsi="Tahoma" w:cs="Tahoma"/>
          <w:sz w:val="24"/>
          <w:szCs w:val="24"/>
        </w:rPr>
      </w:pPr>
      <w:r w:rsidRPr="003A4E22">
        <w:rPr>
          <w:rFonts w:ascii="Tahoma" w:hAnsi="Tahoma" w:cs="Tahoma"/>
          <w:sz w:val="24"/>
          <w:szCs w:val="24"/>
        </w:rPr>
        <w:t>On this</w:t>
      </w:r>
      <w:r w:rsidR="00745AAA" w:rsidRPr="003A4E22">
        <w:rPr>
          <w:rFonts w:ascii="Tahoma" w:hAnsi="Tahoma" w:cs="Tahoma"/>
          <w:sz w:val="24"/>
          <w:szCs w:val="24"/>
        </w:rPr>
        <w:t xml:space="preserve"> issue, we endorse the position of</w:t>
      </w:r>
      <w:r w:rsidRPr="003A4E22">
        <w:rPr>
          <w:rFonts w:ascii="Tahoma" w:hAnsi="Tahoma" w:cs="Tahoma"/>
          <w:sz w:val="24"/>
          <w:szCs w:val="24"/>
        </w:rPr>
        <w:t xml:space="preserve"> the Court of Appeal</w:t>
      </w:r>
      <w:r w:rsidR="00E67900" w:rsidRPr="003A4E22">
        <w:rPr>
          <w:rFonts w:ascii="Tahoma" w:hAnsi="Tahoma" w:cs="Tahoma"/>
          <w:sz w:val="24"/>
          <w:szCs w:val="24"/>
        </w:rPr>
        <w:t xml:space="preserve"> that, before the Winneba High C</w:t>
      </w:r>
      <w:r w:rsidR="004C578A" w:rsidRPr="003A4E22">
        <w:rPr>
          <w:rFonts w:ascii="Tahoma" w:hAnsi="Tahoma" w:cs="Tahoma"/>
          <w:sz w:val="24"/>
          <w:szCs w:val="24"/>
        </w:rPr>
        <w:t>ourt delivered its ruling per Wilson, J, attempts were underway to have the 2</w:t>
      </w:r>
      <w:r w:rsidR="004C578A" w:rsidRPr="003A4E22">
        <w:rPr>
          <w:rFonts w:ascii="Tahoma" w:hAnsi="Tahoma" w:cs="Tahoma"/>
          <w:sz w:val="24"/>
          <w:szCs w:val="24"/>
          <w:vertAlign w:val="superscript"/>
        </w:rPr>
        <w:t>nd</w:t>
      </w:r>
      <w:r w:rsidR="004C578A" w:rsidRPr="003A4E22">
        <w:rPr>
          <w:rFonts w:ascii="Tahoma" w:hAnsi="Tahoma" w:cs="Tahoma"/>
          <w:sz w:val="24"/>
          <w:szCs w:val="24"/>
        </w:rPr>
        <w:t xml:space="preserve"> appellant’s </w:t>
      </w:r>
      <w:r w:rsidR="00C31ED8" w:rsidRPr="003A4E22">
        <w:rPr>
          <w:rFonts w:ascii="Tahoma" w:hAnsi="Tahoma" w:cs="Tahoma"/>
          <w:sz w:val="24"/>
          <w:szCs w:val="24"/>
        </w:rPr>
        <w:t xml:space="preserve">name expunged from the </w:t>
      </w:r>
      <w:r w:rsidR="004C578A" w:rsidRPr="003A4E22">
        <w:rPr>
          <w:rFonts w:ascii="Tahoma" w:hAnsi="Tahoma" w:cs="Tahoma"/>
          <w:sz w:val="24"/>
          <w:szCs w:val="24"/>
        </w:rPr>
        <w:t>Re</w:t>
      </w:r>
      <w:r w:rsidR="003A550F" w:rsidRPr="003A4E22">
        <w:rPr>
          <w:rFonts w:ascii="Tahoma" w:hAnsi="Tahoma" w:cs="Tahoma"/>
          <w:sz w:val="24"/>
          <w:szCs w:val="24"/>
        </w:rPr>
        <w:t>gister. It was when</w:t>
      </w:r>
      <w:r w:rsidR="004C578A" w:rsidRPr="003A4E22">
        <w:rPr>
          <w:rFonts w:ascii="Tahoma" w:hAnsi="Tahoma" w:cs="Tahoma"/>
          <w:sz w:val="24"/>
          <w:szCs w:val="24"/>
        </w:rPr>
        <w:t xml:space="preserve"> the a</w:t>
      </w:r>
      <w:r w:rsidR="009E25F0" w:rsidRPr="003A4E22">
        <w:rPr>
          <w:rFonts w:ascii="Tahoma" w:hAnsi="Tahoma" w:cs="Tahoma"/>
          <w:sz w:val="24"/>
          <w:szCs w:val="24"/>
        </w:rPr>
        <w:t>ppellants</w:t>
      </w:r>
      <w:r w:rsidR="003A550F" w:rsidRPr="003A4E22">
        <w:rPr>
          <w:rFonts w:ascii="Tahoma" w:hAnsi="Tahoma" w:cs="Tahoma"/>
          <w:sz w:val="24"/>
          <w:szCs w:val="24"/>
        </w:rPr>
        <w:t xml:space="preserve"> had wind</w:t>
      </w:r>
      <w:r w:rsidR="009E25F0" w:rsidRPr="003A4E22">
        <w:rPr>
          <w:rFonts w:ascii="Tahoma" w:hAnsi="Tahoma" w:cs="Tahoma"/>
          <w:sz w:val="24"/>
          <w:szCs w:val="24"/>
        </w:rPr>
        <w:t xml:space="preserve"> that</w:t>
      </w:r>
      <w:r w:rsidR="00191531" w:rsidRPr="003A4E22">
        <w:rPr>
          <w:rFonts w:ascii="Tahoma" w:hAnsi="Tahoma" w:cs="Tahoma"/>
          <w:sz w:val="24"/>
          <w:szCs w:val="24"/>
        </w:rPr>
        <w:t xml:space="preserve"> the 2</w:t>
      </w:r>
      <w:r w:rsidR="00191531" w:rsidRPr="003A4E22">
        <w:rPr>
          <w:rFonts w:ascii="Tahoma" w:hAnsi="Tahoma" w:cs="Tahoma"/>
          <w:sz w:val="24"/>
          <w:szCs w:val="24"/>
          <w:vertAlign w:val="superscript"/>
        </w:rPr>
        <w:t>nd</w:t>
      </w:r>
      <w:r w:rsidR="00191531" w:rsidRPr="003A4E22">
        <w:rPr>
          <w:rFonts w:ascii="Tahoma" w:hAnsi="Tahoma" w:cs="Tahoma"/>
          <w:sz w:val="24"/>
          <w:szCs w:val="24"/>
        </w:rPr>
        <w:t xml:space="preserve"> respondent </w:t>
      </w:r>
      <w:r w:rsidR="00C31ED8" w:rsidRPr="003A4E22">
        <w:rPr>
          <w:rFonts w:ascii="Tahoma" w:hAnsi="Tahoma" w:cs="Tahoma"/>
          <w:sz w:val="24"/>
          <w:szCs w:val="24"/>
        </w:rPr>
        <w:t xml:space="preserve">in the application </w:t>
      </w:r>
      <w:r w:rsidR="003A550F" w:rsidRPr="003A4E22">
        <w:rPr>
          <w:rFonts w:ascii="Tahoma" w:hAnsi="Tahoma" w:cs="Tahoma"/>
          <w:sz w:val="24"/>
          <w:szCs w:val="24"/>
        </w:rPr>
        <w:t xml:space="preserve">had </w:t>
      </w:r>
      <w:r w:rsidR="009E25F0" w:rsidRPr="003A4E22">
        <w:rPr>
          <w:rFonts w:ascii="Tahoma" w:hAnsi="Tahoma" w:cs="Tahoma"/>
          <w:sz w:val="24"/>
          <w:szCs w:val="24"/>
        </w:rPr>
        <w:t>written</w:t>
      </w:r>
      <w:r w:rsidR="00D20B3A" w:rsidRPr="003A4E22">
        <w:rPr>
          <w:rFonts w:ascii="Tahoma" w:hAnsi="Tahoma" w:cs="Tahoma"/>
          <w:sz w:val="24"/>
          <w:szCs w:val="24"/>
        </w:rPr>
        <w:t xml:space="preserve"> to the respondent</w:t>
      </w:r>
      <w:r w:rsidR="003A550F" w:rsidRPr="003A4E22">
        <w:rPr>
          <w:rFonts w:ascii="Tahoma" w:hAnsi="Tahoma" w:cs="Tahoma"/>
          <w:sz w:val="24"/>
          <w:szCs w:val="24"/>
        </w:rPr>
        <w:t xml:space="preserve"> </w:t>
      </w:r>
      <w:r w:rsidR="00C31ED8" w:rsidRPr="003A4E22">
        <w:rPr>
          <w:rFonts w:ascii="Tahoma" w:hAnsi="Tahoma" w:cs="Tahoma"/>
          <w:sz w:val="24"/>
          <w:szCs w:val="24"/>
        </w:rPr>
        <w:t xml:space="preserve">herein </w:t>
      </w:r>
      <w:r w:rsidR="003A550F" w:rsidRPr="003A4E22">
        <w:rPr>
          <w:rFonts w:ascii="Tahoma" w:hAnsi="Tahoma" w:cs="Tahoma"/>
          <w:sz w:val="24"/>
          <w:szCs w:val="24"/>
        </w:rPr>
        <w:t>directing it to expunge the name of the 2</w:t>
      </w:r>
      <w:r w:rsidR="003A550F" w:rsidRPr="003A4E22">
        <w:rPr>
          <w:rFonts w:ascii="Tahoma" w:hAnsi="Tahoma" w:cs="Tahoma"/>
          <w:sz w:val="24"/>
          <w:szCs w:val="24"/>
          <w:vertAlign w:val="superscript"/>
        </w:rPr>
        <w:t>nd</w:t>
      </w:r>
      <w:r w:rsidR="00C31ED8" w:rsidRPr="003A4E22">
        <w:rPr>
          <w:rFonts w:ascii="Tahoma" w:hAnsi="Tahoma" w:cs="Tahoma"/>
          <w:sz w:val="24"/>
          <w:szCs w:val="24"/>
        </w:rPr>
        <w:t xml:space="preserve"> appellant from the </w:t>
      </w:r>
      <w:r w:rsidR="003A550F" w:rsidRPr="003A4E22">
        <w:rPr>
          <w:rFonts w:ascii="Tahoma" w:hAnsi="Tahoma" w:cs="Tahoma"/>
          <w:sz w:val="24"/>
          <w:szCs w:val="24"/>
        </w:rPr>
        <w:t>Register</w:t>
      </w:r>
      <w:r w:rsidR="00191531" w:rsidRPr="003A4E22">
        <w:rPr>
          <w:rFonts w:ascii="Tahoma" w:hAnsi="Tahoma" w:cs="Tahoma"/>
          <w:sz w:val="24"/>
          <w:szCs w:val="24"/>
        </w:rPr>
        <w:t xml:space="preserve"> that the appe</w:t>
      </w:r>
      <w:r w:rsidR="00D20B3A" w:rsidRPr="003A4E22">
        <w:rPr>
          <w:rFonts w:ascii="Tahoma" w:hAnsi="Tahoma" w:cs="Tahoma"/>
          <w:sz w:val="24"/>
          <w:szCs w:val="24"/>
        </w:rPr>
        <w:t>llants instituted the</w:t>
      </w:r>
      <w:r w:rsidR="00191531" w:rsidRPr="003A4E22">
        <w:rPr>
          <w:rFonts w:ascii="Tahoma" w:hAnsi="Tahoma" w:cs="Tahoma"/>
          <w:sz w:val="24"/>
          <w:szCs w:val="24"/>
        </w:rPr>
        <w:t xml:space="preserve"> suit </w:t>
      </w:r>
      <w:r w:rsidR="00D20B3A" w:rsidRPr="003A4E22">
        <w:rPr>
          <w:rFonts w:ascii="Tahoma" w:hAnsi="Tahoma" w:cs="Tahoma"/>
          <w:sz w:val="24"/>
          <w:szCs w:val="24"/>
        </w:rPr>
        <w:t>in the Cape Coast High Court, which later found its way</w:t>
      </w:r>
      <w:r w:rsidR="003A550F" w:rsidRPr="003A4E22">
        <w:rPr>
          <w:rFonts w:ascii="Tahoma" w:hAnsi="Tahoma" w:cs="Tahoma"/>
          <w:sz w:val="24"/>
          <w:szCs w:val="24"/>
        </w:rPr>
        <w:t xml:space="preserve"> in the Winneba High Court</w:t>
      </w:r>
      <w:r w:rsidR="00D20B3A" w:rsidRPr="003A4E22">
        <w:rPr>
          <w:rFonts w:ascii="Tahoma" w:hAnsi="Tahoma" w:cs="Tahoma"/>
          <w:sz w:val="24"/>
          <w:szCs w:val="24"/>
        </w:rPr>
        <w:t xml:space="preserve"> on the transfer orders of the Chief Justice</w:t>
      </w:r>
      <w:r w:rsidR="003A550F" w:rsidRPr="003A4E22">
        <w:rPr>
          <w:rFonts w:ascii="Tahoma" w:hAnsi="Tahoma" w:cs="Tahoma"/>
          <w:sz w:val="24"/>
          <w:szCs w:val="24"/>
        </w:rPr>
        <w:t>. The suit by the appellants</w:t>
      </w:r>
      <w:r w:rsidR="00710450" w:rsidRPr="003A4E22">
        <w:rPr>
          <w:rFonts w:ascii="Tahoma" w:hAnsi="Tahoma" w:cs="Tahoma"/>
          <w:sz w:val="24"/>
          <w:szCs w:val="24"/>
        </w:rPr>
        <w:t xml:space="preserve"> came in to intervene as the respondent could not overlook its pendency to perform its </w:t>
      </w:r>
      <w:r w:rsidRPr="003A4E22">
        <w:rPr>
          <w:rFonts w:ascii="Tahoma" w:hAnsi="Tahoma" w:cs="Tahoma"/>
          <w:sz w:val="24"/>
          <w:szCs w:val="24"/>
        </w:rPr>
        <w:t xml:space="preserve">so-called </w:t>
      </w:r>
      <w:r w:rsidR="00710450" w:rsidRPr="003A4E22">
        <w:rPr>
          <w:rFonts w:ascii="Tahoma" w:hAnsi="Tahoma" w:cs="Tahoma"/>
          <w:sz w:val="24"/>
          <w:szCs w:val="24"/>
        </w:rPr>
        <w:t>administrative function</w:t>
      </w:r>
      <w:r w:rsidR="00D20B3A" w:rsidRPr="003A4E22">
        <w:rPr>
          <w:rFonts w:ascii="Tahoma" w:hAnsi="Tahoma" w:cs="Tahoma"/>
          <w:sz w:val="24"/>
          <w:szCs w:val="24"/>
        </w:rPr>
        <w:t xml:space="preserve"> since same was being challenged</w:t>
      </w:r>
      <w:r w:rsidR="00710450" w:rsidRPr="003A4E22">
        <w:rPr>
          <w:rFonts w:ascii="Tahoma" w:hAnsi="Tahoma" w:cs="Tahoma"/>
          <w:sz w:val="24"/>
          <w:szCs w:val="24"/>
        </w:rPr>
        <w:t xml:space="preserve">. As the </w:t>
      </w:r>
      <w:r w:rsidR="00710450" w:rsidRPr="003A4E22">
        <w:rPr>
          <w:rFonts w:ascii="Tahoma" w:hAnsi="Tahoma" w:cs="Tahoma"/>
          <w:sz w:val="24"/>
          <w:szCs w:val="24"/>
        </w:rPr>
        <w:lastRenderedPageBreak/>
        <w:t xml:space="preserve">Court of Appeal rightly reasoned, the decision of the High Court, </w:t>
      </w:r>
      <w:r w:rsidR="00171343" w:rsidRPr="003A4E22">
        <w:rPr>
          <w:rFonts w:ascii="Tahoma" w:hAnsi="Tahoma" w:cs="Tahoma"/>
          <w:sz w:val="24"/>
          <w:szCs w:val="24"/>
        </w:rPr>
        <w:t xml:space="preserve">Winneba </w:t>
      </w:r>
      <w:r w:rsidR="00710450" w:rsidRPr="003A4E22">
        <w:rPr>
          <w:rFonts w:ascii="Tahoma" w:hAnsi="Tahoma" w:cs="Tahoma"/>
          <w:sz w:val="24"/>
          <w:szCs w:val="24"/>
        </w:rPr>
        <w:t>though wrong and consequently set aside by the Supreme Court, cleared or paved the way f</w:t>
      </w:r>
      <w:r w:rsidRPr="003A4E22">
        <w:rPr>
          <w:rFonts w:ascii="Tahoma" w:hAnsi="Tahoma" w:cs="Tahoma"/>
          <w:sz w:val="24"/>
          <w:szCs w:val="24"/>
        </w:rPr>
        <w:t>or the respondent to perform what it called its</w:t>
      </w:r>
      <w:r w:rsidR="00710450" w:rsidRPr="003A4E22">
        <w:rPr>
          <w:rFonts w:ascii="Tahoma" w:hAnsi="Tahoma" w:cs="Tahoma"/>
          <w:sz w:val="24"/>
          <w:szCs w:val="24"/>
        </w:rPr>
        <w:t xml:space="preserve"> administrative duty</w:t>
      </w:r>
      <w:r w:rsidR="00E67900" w:rsidRPr="003A4E22">
        <w:rPr>
          <w:rFonts w:ascii="Tahoma" w:hAnsi="Tahoma" w:cs="Tahoma"/>
          <w:sz w:val="24"/>
          <w:szCs w:val="24"/>
        </w:rPr>
        <w:t>, whether rightly or wrongly</w:t>
      </w:r>
      <w:r w:rsidR="00710450" w:rsidRPr="003A4E22">
        <w:rPr>
          <w:rFonts w:ascii="Tahoma" w:hAnsi="Tahoma" w:cs="Tahoma"/>
          <w:sz w:val="24"/>
          <w:szCs w:val="24"/>
        </w:rPr>
        <w:t xml:space="preserve">. </w:t>
      </w:r>
    </w:p>
    <w:p w:rsidR="004270E9" w:rsidRPr="003A4E22" w:rsidRDefault="00171343" w:rsidP="007051BA">
      <w:pPr>
        <w:jc w:val="both"/>
        <w:rPr>
          <w:rFonts w:ascii="Tahoma" w:hAnsi="Tahoma" w:cs="Tahoma"/>
          <w:sz w:val="24"/>
          <w:szCs w:val="24"/>
        </w:rPr>
      </w:pPr>
      <w:r w:rsidRPr="003A4E22">
        <w:rPr>
          <w:rFonts w:ascii="Tahoma" w:hAnsi="Tahoma" w:cs="Tahoma"/>
          <w:sz w:val="24"/>
          <w:szCs w:val="24"/>
        </w:rPr>
        <w:t>Whilst we admit that</w:t>
      </w:r>
      <w:r w:rsidR="00553E92" w:rsidRPr="003A4E22">
        <w:rPr>
          <w:rFonts w:ascii="Tahoma" w:hAnsi="Tahoma" w:cs="Tahoma"/>
          <w:sz w:val="24"/>
          <w:szCs w:val="24"/>
        </w:rPr>
        <w:t xml:space="preserve"> the Research Committee of the respondent referred to the High Court decision per Wilson, J in its minutes of its meeting</w:t>
      </w:r>
      <w:r w:rsidR="00E67900" w:rsidRPr="003A4E22">
        <w:rPr>
          <w:rFonts w:ascii="Tahoma" w:hAnsi="Tahoma" w:cs="Tahoma"/>
          <w:sz w:val="24"/>
          <w:szCs w:val="24"/>
        </w:rPr>
        <w:t>s</w:t>
      </w:r>
      <w:r w:rsidR="00553E92" w:rsidRPr="003A4E22">
        <w:rPr>
          <w:rFonts w:ascii="Tahoma" w:hAnsi="Tahoma" w:cs="Tahoma"/>
          <w:sz w:val="24"/>
          <w:szCs w:val="24"/>
        </w:rPr>
        <w:t xml:space="preserve"> dated 15</w:t>
      </w:r>
      <w:r w:rsidR="00553E92" w:rsidRPr="003A4E22">
        <w:rPr>
          <w:rFonts w:ascii="Tahoma" w:hAnsi="Tahoma" w:cs="Tahoma"/>
          <w:sz w:val="24"/>
          <w:szCs w:val="24"/>
          <w:vertAlign w:val="superscript"/>
        </w:rPr>
        <w:t>th</w:t>
      </w:r>
      <w:r w:rsidR="00553E92" w:rsidRPr="003A4E22">
        <w:rPr>
          <w:rFonts w:ascii="Tahoma" w:hAnsi="Tahoma" w:cs="Tahoma"/>
          <w:sz w:val="24"/>
          <w:szCs w:val="24"/>
        </w:rPr>
        <w:t xml:space="preserve"> </w:t>
      </w:r>
      <w:r w:rsidR="00E67900" w:rsidRPr="003A4E22">
        <w:rPr>
          <w:rFonts w:ascii="Tahoma" w:hAnsi="Tahoma" w:cs="Tahoma"/>
          <w:sz w:val="24"/>
          <w:szCs w:val="24"/>
        </w:rPr>
        <w:t>and 16</w:t>
      </w:r>
      <w:r w:rsidR="00E67900" w:rsidRPr="003A4E22">
        <w:rPr>
          <w:rFonts w:ascii="Tahoma" w:hAnsi="Tahoma" w:cs="Tahoma"/>
          <w:sz w:val="24"/>
          <w:szCs w:val="24"/>
          <w:vertAlign w:val="superscript"/>
        </w:rPr>
        <w:t>th</w:t>
      </w:r>
      <w:r w:rsidR="00E67900" w:rsidRPr="003A4E22">
        <w:rPr>
          <w:rFonts w:ascii="Tahoma" w:hAnsi="Tahoma" w:cs="Tahoma"/>
          <w:sz w:val="24"/>
          <w:szCs w:val="24"/>
        </w:rPr>
        <w:t xml:space="preserve"> </w:t>
      </w:r>
      <w:r w:rsidRPr="003A4E22">
        <w:rPr>
          <w:rFonts w:ascii="Tahoma" w:hAnsi="Tahoma" w:cs="Tahoma"/>
          <w:sz w:val="24"/>
          <w:szCs w:val="24"/>
        </w:rPr>
        <w:t>July 2014, at which it</w:t>
      </w:r>
      <w:r w:rsidR="00553E92" w:rsidRPr="003A4E22">
        <w:rPr>
          <w:rFonts w:ascii="Tahoma" w:hAnsi="Tahoma" w:cs="Tahoma"/>
          <w:sz w:val="24"/>
          <w:szCs w:val="24"/>
        </w:rPr>
        <w:t xml:space="preserve"> advised the respondent to expunge 2</w:t>
      </w:r>
      <w:r w:rsidR="00553E92" w:rsidRPr="003A4E22">
        <w:rPr>
          <w:rFonts w:ascii="Tahoma" w:hAnsi="Tahoma" w:cs="Tahoma"/>
          <w:sz w:val="24"/>
          <w:szCs w:val="24"/>
          <w:vertAlign w:val="superscript"/>
        </w:rPr>
        <w:t>nd</w:t>
      </w:r>
      <w:r w:rsidR="00553E92" w:rsidRPr="003A4E22">
        <w:rPr>
          <w:rFonts w:ascii="Tahoma" w:hAnsi="Tahoma" w:cs="Tahoma"/>
          <w:sz w:val="24"/>
          <w:szCs w:val="24"/>
        </w:rPr>
        <w:t xml:space="preserve"> </w:t>
      </w:r>
      <w:r w:rsidR="00C31ED8" w:rsidRPr="003A4E22">
        <w:rPr>
          <w:rFonts w:ascii="Tahoma" w:hAnsi="Tahoma" w:cs="Tahoma"/>
          <w:sz w:val="24"/>
          <w:szCs w:val="24"/>
        </w:rPr>
        <w:t xml:space="preserve">appellant’s name from the </w:t>
      </w:r>
      <w:r w:rsidR="00553E92" w:rsidRPr="003A4E22">
        <w:rPr>
          <w:rFonts w:ascii="Tahoma" w:hAnsi="Tahoma" w:cs="Tahoma"/>
          <w:sz w:val="24"/>
          <w:szCs w:val="24"/>
        </w:rPr>
        <w:t>Register, the trial High Court did not, in its said decision, order the respondent to expunge the 2</w:t>
      </w:r>
      <w:r w:rsidR="00553E92" w:rsidRPr="003A4E22">
        <w:rPr>
          <w:rFonts w:ascii="Tahoma" w:hAnsi="Tahoma" w:cs="Tahoma"/>
          <w:sz w:val="24"/>
          <w:szCs w:val="24"/>
          <w:vertAlign w:val="superscript"/>
        </w:rPr>
        <w:t>nd</w:t>
      </w:r>
      <w:r w:rsidR="00553E92" w:rsidRPr="003A4E22">
        <w:rPr>
          <w:rFonts w:ascii="Tahoma" w:hAnsi="Tahoma" w:cs="Tahoma"/>
          <w:sz w:val="24"/>
          <w:szCs w:val="24"/>
        </w:rPr>
        <w:t xml:space="preserve"> ap</w:t>
      </w:r>
      <w:r w:rsidR="00C31ED8" w:rsidRPr="003A4E22">
        <w:rPr>
          <w:rFonts w:ascii="Tahoma" w:hAnsi="Tahoma" w:cs="Tahoma"/>
          <w:sz w:val="24"/>
          <w:szCs w:val="24"/>
        </w:rPr>
        <w:t>pellant’s name from the</w:t>
      </w:r>
      <w:r w:rsidR="00553E92" w:rsidRPr="003A4E22">
        <w:rPr>
          <w:rFonts w:ascii="Tahoma" w:hAnsi="Tahoma" w:cs="Tahoma"/>
          <w:sz w:val="24"/>
          <w:szCs w:val="24"/>
        </w:rPr>
        <w:t xml:space="preserve"> Register</w:t>
      </w:r>
      <w:r w:rsidR="00B75198" w:rsidRPr="003A4E22">
        <w:rPr>
          <w:rFonts w:ascii="Tahoma" w:hAnsi="Tahoma" w:cs="Tahoma"/>
          <w:sz w:val="24"/>
          <w:szCs w:val="24"/>
        </w:rPr>
        <w:t xml:space="preserve">. What the trial </w:t>
      </w:r>
      <w:r w:rsidRPr="003A4E22">
        <w:rPr>
          <w:rFonts w:ascii="Tahoma" w:hAnsi="Tahoma" w:cs="Tahoma"/>
          <w:sz w:val="24"/>
          <w:szCs w:val="24"/>
        </w:rPr>
        <w:t xml:space="preserve">High </w:t>
      </w:r>
      <w:r w:rsidR="00B75198" w:rsidRPr="003A4E22">
        <w:rPr>
          <w:rFonts w:ascii="Tahoma" w:hAnsi="Tahoma" w:cs="Tahoma"/>
          <w:sz w:val="24"/>
          <w:szCs w:val="24"/>
        </w:rPr>
        <w:t xml:space="preserve">court said was that within 28 days of its ruling that it had no jurisdiction in the </w:t>
      </w:r>
      <w:r w:rsidR="00622994" w:rsidRPr="003A4E22">
        <w:rPr>
          <w:rFonts w:ascii="Tahoma" w:hAnsi="Tahoma" w:cs="Tahoma"/>
          <w:sz w:val="24"/>
          <w:szCs w:val="24"/>
        </w:rPr>
        <w:t>matter;</w:t>
      </w:r>
      <w:r w:rsidR="00B75198" w:rsidRPr="003A4E22">
        <w:rPr>
          <w:rFonts w:ascii="Tahoma" w:hAnsi="Tahoma" w:cs="Tahoma"/>
          <w:sz w:val="24"/>
          <w:szCs w:val="24"/>
        </w:rPr>
        <w:t xml:space="preserve"> the respondent should set down a schedule for the determination of the entry of the name of the 2</w:t>
      </w:r>
      <w:r w:rsidR="00B75198" w:rsidRPr="003A4E22">
        <w:rPr>
          <w:rFonts w:ascii="Tahoma" w:hAnsi="Tahoma" w:cs="Tahoma"/>
          <w:sz w:val="24"/>
          <w:szCs w:val="24"/>
          <w:vertAlign w:val="superscript"/>
        </w:rPr>
        <w:t>nd</w:t>
      </w:r>
      <w:r w:rsidR="00C31ED8" w:rsidRPr="003A4E22">
        <w:rPr>
          <w:rFonts w:ascii="Tahoma" w:hAnsi="Tahoma" w:cs="Tahoma"/>
          <w:sz w:val="24"/>
          <w:szCs w:val="24"/>
        </w:rPr>
        <w:t xml:space="preserve"> appellant in the</w:t>
      </w:r>
      <w:r w:rsidR="00B75198" w:rsidRPr="003A4E22">
        <w:rPr>
          <w:rFonts w:ascii="Tahoma" w:hAnsi="Tahoma" w:cs="Tahoma"/>
          <w:sz w:val="24"/>
          <w:szCs w:val="24"/>
        </w:rPr>
        <w:t xml:space="preserve"> Regi</w:t>
      </w:r>
      <w:r w:rsidRPr="003A4E22">
        <w:rPr>
          <w:rFonts w:ascii="Tahoma" w:hAnsi="Tahoma" w:cs="Tahoma"/>
          <w:sz w:val="24"/>
          <w:szCs w:val="24"/>
        </w:rPr>
        <w:t>ster. What we understand by that</w:t>
      </w:r>
      <w:r w:rsidR="00B75198" w:rsidRPr="003A4E22">
        <w:rPr>
          <w:rFonts w:ascii="Tahoma" w:hAnsi="Tahoma" w:cs="Tahoma"/>
          <w:sz w:val="24"/>
          <w:szCs w:val="24"/>
        </w:rPr>
        <w:t xml:space="preserve"> decision, which was quashed on certiorari by this Court was that, once the trial High Court had ruled that it had no jurisdiction in the matter which</w:t>
      </w:r>
      <w:r w:rsidR="00D20B3A" w:rsidRPr="003A4E22">
        <w:rPr>
          <w:rFonts w:ascii="Tahoma" w:hAnsi="Tahoma" w:cs="Tahoma"/>
          <w:sz w:val="24"/>
          <w:szCs w:val="24"/>
        </w:rPr>
        <w:t>, according to it</w:t>
      </w:r>
      <w:r w:rsidR="00B75198" w:rsidRPr="003A4E22">
        <w:rPr>
          <w:rFonts w:ascii="Tahoma" w:hAnsi="Tahoma" w:cs="Tahoma"/>
          <w:sz w:val="24"/>
          <w:szCs w:val="24"/>
        </w:rPr>
        <w:t xml:space="preserve"> involved chieftaincy, the respondent should go ahead to determine </w:t>
      </w:r>
      <w:r w:rsidR="00E67900" w:rsidRPr="003A4E22">
        <w:rPr>
          <w:rFonts w:ascii="Tahoma" w:hAnsi="Tahoma" w:cs="Tahoma"/>
          <w:sz w:val="24"/>
          <w:szCs w:val="24"/>
        </w:rPr>
        <w:t xml:space="preserve">either to grant or refuse </w:t>
      </w:r>
      <w:r w:rsidR="00B75198" w:rsidRPr="003A4E22">
        <w:rPr>
          <w:rFonts w:ascii="Tahoma" w:hAnsi="Tahoma" w:cs="Tahoma"/>
          <w:sz w:val="24"/>
          <w:szCs w:val="24"/>
        </w:rPr>
        <w:t>the request submitted to it by the Central Regional House of Chiefs (2</w:t>
      </w:r>
      <w:r w:rsidR="00B75198" w:rsidRPr="003A4E22">
        <w:rPr>
          <w:rFonts w:ascii="Tahoma" w:hAnsi="Tahoma" w:cs="Tahoma"/>
          <w:sz w:val="24"/>
          <w:szCs w:val="24"/>
          <w:vertAlign w:val="superscript"/>
        </w:rPr>
        <w:t>nd</w:t>
      </w:r>
      <w:r w:rsidR="00B75198" w:rsidRPr="003A4E22">
        <w:rPr>
          <w:rFonts w:ascii="Tahoma" w:hAnsi="Tahoma" w:cs="Tahoma"/>
          <w:sz w:val="24"/>
          <w:szCs w:val="24"/>
        </w:rPr>
        <w:t xml:space="preserve"> respondent in the applicatio</w:t>
      </w:r>
      <w:r w:rsidR="00622994" w:rsidRPr="003A4E22">
        <w:rPr>
          <w:rFonts w:ascii="Tahoma" w:hAnsi="Tahoma" w:cs="Tahoma"/>
          <w:sz w:val="24"/>
          <w:szCs w:val="24"/>
        </w:rPr>
        <w:t>n) in their earlier letter of 27</w:t>
      </w:r>
      <w:r w:rsidR="00B75198" w:rsidRPr="003A4E22">
        <w:rPr>
          <w:rFonts w:ascii="Tahoma" w:hAnsi="Tahoma" w:cs="Tahoma"/>
          <w:sz w:val="24"/>
          <w:szCs w:val="24"/>
          <w:vertAlign w:val="superscript"/>
        </w:rPr>
        <w:t>th</w:t>
      </w:r>
      <w:r w:rsidR="00B75198" w:rsidRPr="003A4E22">
        <w:rPr>
          <w:rFonts w:ascii="Tahoma" w:hAnsi="Tahoma" w:cs="Tahoma"/>
          <w:sz w:val="24"/>
          <w:szCs w:val="24"/>
        </w:rPr>
        <w:t xml:space="preserve"> February 2012 requesting the respondent to expunge 2</w:t>
      </w:r>
      <w:r w:rsidR="00B75198" w:rsidRPr="003A4E22">
        <w:rPr>
          <w:rFonts w:ascii="Tahoma" w:hAnsi="Tahoma" w:cs="Tahoma"/>
          <w:sz w:val="24"/>
          <w:szCs w:val="24"/>
          <w:vertAlign w:val="superscript"/>
        </w:rPr>
        <w:t>nd</w:t>
      </w:r>
      <w:r w:rsidR="00B75198" w:rsidRPr="003A4E22">
        <w:rPr>
          <w:rFonts w:ascii="Tahoma" w:hAnsi="Tahoma" w:cs="Tahoma"/>
          <w:sz w:val="24"/>
          <w:szCs w:val="24"/>
        </w:rPr>
        <w:t xml:space="preserve"> ap</w:t>
      </w:r>
      <w:r w:rsidR="00D84AF3" w:rsidRPr="003A4E22">
        <w:rPr>
          <w:rFonts w:ascii="Tahoma" w:hAnsi="Tahoma" w:cs="Tahoma"/>
          <w:sz w:val="24"/>
          <w:szCs w:val="24"/>
        </w:rPr>
        <w:t>pellant’s name from the</w:t>
      </w:r>
      <w:r w:rsidR="00B75198" w:rsidRPr="003A4E22">
        <w:rPr>
          <w:rFonts w:ascii="Tahoma" w:hAnsi="Tahoma" w:cs="Tahoma"/>
          <w:sz w:val="24"/>
          <w:szCs w:val="24"/>
        </w:rPr>
        <w:t xml:space="preserve"> Register.</w:t>
      </w:r>
      <w:r w:rsidR="003713C8" w:rsidRPr="003A4E22">
        <w:rPr>
          <w:rFonts w:ascii="Tahoma" w:hAnsi="Tahoma" w:cs="Tahoma"/>
          <w:sz w:val="24"/>
          <w:szCs w:val="24"/>
        </w:rPr>
        <w:t xml:space="preserve"> O</w:t>
      </w:r>
      <w:r w:rsidR="00F1611B" w:rsidRPr="003A4E22">
        <w:rPr>
          <w:rFonts w:ascii="Tahoma" w:hAnsi="Tahoma" w:cs="Tahoma"/>
          <w:sz w:val="24"/>
          <w:szCs w:val="24"/>
        </w:rPr>
        <w:t>ur understanding is buttressed by the records of the minutes of the House dated 15</w:t>
      </w:r>
      <w:r w:rsidR="00F1611B" w:rsidRPr="003A4E22">
        <w:rPr>
          <w:rFonts w:ascii="Tahoma" w:hAnsi="Tahoma" w:cs="Tahoma"/>
          <w:sz w:val="24"/>
          <w:szCs w:val="24"/>
          <w:vertAlign w:val="superscript"/>
        </w:rPr>
        <w:t>th</w:t>
      </w:r>
      <w:r w:rsidR="00F1611B" w:rsidRPr="003A4E22">
        <w:rPr>
          <w:rFonts w:ascii="Tahoma" w:hAnsi="Tahoma" w:cs="Tahoma"/>
          <w:sz w:val="24"/>
          <w:szCs w:val="24"/>
        </w:rPr>
        <w:t xml:space="preserve"> and 16</w:t>
      </w:r>
      <w:r w:rsidR="00F1611B" w:rsidRPr="003A4E22">
        <w:rPr>
          <w:rFonts w:ascii="Tahoma" w:hAnsi="Tahoma" w:cs="Tahoma"/>
          <w:sz w:val="24"/>
          <w:szCs w:val="24"/>
          <w:vertAlign w:val="superscript"/>
        </w:rPr>
        <w:t>th</w:t>
      </w:r>
      <w:r w:rsidR="00F1611B" w:rsidRPr="003A4E22">
        <w:rPr>
          <w:rFonts w:ascii="Tahoma" w:hAnsi="Tahoma" w:cs="Tahoma"/>
          <w:sz w:val="24"/>
          <w:szCs w:val="24"/>
        </w:rPr>
        <w:t xml:space="preserve"> </w:t>
      </w:r>
      <w:proofErr w:type="gramStart"/>
      <w:r w:rsidR="00F1611B" w:rsidRPr="003A4E22">
        <w:rPr>
          <w:rFonts w:ascii="Tahoma" w:hAnsi="Tahoma" w:cs="Tahoma"/>
          <w:sz w:val="24"/>
          <w:szCs w:val="24"/>
        </w:rPr>
        <w:t>July,</w:t>
      </w:r>
      <w:proofErr w:type="gramEnd"/>
      <w:r w:rsidR="00F1611B" w:rsidRPr="003A4E22">
        <w:rPr>
          <w:rFonts w:ascii="Tahoma" w:hAnsi="Tahoma" w:cs="Tahoma"/>
          <w:sz w:val="24"/>
          <w:szCs w:val="24"/>
        </w:rPr>
        <w:t xml:space="preserve"> 2014. The 16</w:t>
      </w:r>
      <w:r w:rsidR="00F1611B" w:rsidRPr="003A4E22">
        <w:rPr>
          <w:rFonts w:ascii="Tahoma" w:hAnsi="Tahoma" w:cs="Tahoma"/>
          <w:sz w:val="24"/>
          <w:szCs w:val="24"/>
          <w:vertAlign w:val="superscript"/>
        </w:rPr>
        <w:t>th</w:t>
      </w:r>
      <w:r w:rsidR="00F1611B" w:rsidRPr="003A4E22">
        <w:rPr>
          <w:rFonts w:ascii="Tahoma" w:hAnsi="Tahoma" w:cs="Tahoma"/>
          <w:sz w:val="24"/>
          <w:szCs w:val="24"/>
        </w:rPr>
        <w:t xml:space="preserve"> July meeting had the following record: -</w:t>
      </w:r>
    </w:p>
    <w:p w:rsidR="00F1611B" w:rsidRPr="003A4E22" w:rsidRDefault="00CE4CE0" w:rsidP="004270E9">
      <w:pPr>
        <w:jc w:val="both"/>
        <w:rPr>
          <w:rFonts w:ascii="Tahoma" w:hAnsi="Tahoma" w:cs="Tahoma"/>
          <w:b/>
          <w:i/>
          <w:sz w:val="24"/>
          <w:szCs w:val="24"/>
          <w:u w:val="single"/>
        </w:rPr>
      </w:pPr>
      <w:r w:rsidRPr="003A4E22">
        <w:rPr>
          <w:rFonts w:ascii="Tahoma" w:hAnsi="Tahoma" w:cs="Tahoma"/>
          <w:b/>
          <w:i/>
          <w:sz w:val="24"/>
          <w:szCs w:val="24"/>
          <w:u w:val="single"/>
        </w:rPr>
        <w:t>“GOMOA FETTEH CHIEFTAINCY DISPUTE: REMOVAL OF NAME OF NANA ABOR YAMOAH II</w:t>
      </w:r>
    </w:p>
    <w:p w:rsidR="00F1611B" w:rsidRPr="003A4E22" w:rsidRDefault="00F1611B" w:rsidP="004270E9">
      <w:pPr>
        <w:jc w:val="both"/>
        <w:rPr>
          <w:rFonts w:ascii="Tahoma" w:hAnsi="Tahoma" w:cs="Tahoma"/>
          <w:b/>
          <w:sz w:val="24"/>
          <w:szCs w:val="24"/>
        </w:rPr>
      </w:pPr>
      <w:r w:rsidRPr="003A4E22">
        <w:rPr>
          <w:rFonts w:ascii="Tahoma" w:hAnsi="Tahoma" w:cs="Tahoma"/>
          <w:b/>
          <w:sz w:val="24"/>
          <w:szCs w:val="24"/>
        </w:rPr>
        <w:t>The Chairman said the House received a letter from the Central Regional House of Chiefs, attached with a copy of the judgment of the High Court, Winneba dated 10</w:t>
      </w:r>
      <w:r w:rsidRPr="003A4E22">
        <w:rPr>
          <w:rFonts w:ascii="Tahoma" w:hAnsi="Tahoma" w:cs="Tahoma"/>
          <w:b/>
          <w:sz w:val="24"/>
          <w:szCs w:val="24"/>
          <w:vertAlign w:val="superscript"/>
        </w:rPr>
        <w:t>th</w:t>
      </w:r>
      <w:r w:rsidRPr="003A4E22">
        <w:rPr>
          <w:rFonts w:ascii="Tahoma" w:hAnsi="Tahoma" w:cs="Tahoma"/>
          <w:b/>
          <w:sz w:val="24"/>
          <w:szCs w:val="24"/>
        </w:rPr>
        <w:t xml:space="preserve"> June 2014, relating to the </w:t>
      </w:r>
      <w:proofErr w:type="spellStart"/>
      <w:r w:rsidRPr="003A4E22">
        <w:rPr>
          <w:rFonts w:ascii="Tahoma" w:hAnsi="Tahoma" w:cs="Tahoma"/>
          <w:b/>
          <w:sz w:val="24"/>
          <w:szCs w:val="24"/>
        </w:rPr>
        <w:t>Gomoa</w:t>
      </w:r>
      <w:proofErr w:type="spellEnd"/>
      <w:r w:rsidRPr="003A4E22">
        <w:rPr>
          <w:rFonts w:ascii="Tahoma" w:hAnsi="Tahoma" w:cs="Tahoma"/>
          <w:b/>
          <w:sz w:val="24"/>
          <w:szCs w:val="24"/>
        </w:rPr>
        <w:t xml:space="preserve"> </w:t>
      </w:r>
      <w:proofErr w:type="spellStart"/>
      <w:r w:rsidRPr="003A4E22">
        <w:rPr>
          <w:rFonts w:ascii="Tahoma" w:hAnsi="Tahoma" w:cs="Tahoma"/>
          <w:b/>
          <w:sz w:val="24"/>
          <w:szCs w:val="24"/>
        </w:rPr>
        <w:t>Fetteh</w:t>
      </w:r>
      <w:proofErr w:type="spellEnd"/>
      <w:r w:rsidRPr="003A4E22">
        <w:rPr>
          <w:rFonts w:ascii="Tahoma" w:hAnsi="Tahoma" w:cs="Tahoma"/>
          <w:b/>
          <w:sz w:val="24"/>
          <w:szCs w:val="24"/>
        </w:rPr>
        <w:t xml:space="preserve"> stool. The High Court had ordered that a copy of the judgment be served on the National House of Chiefs to perform certain duties. The High Court had ordered that the National House of Chiefs set down a schedule for the determination of the entry of Nana Abor </w:t>
      </w:r>
      <w:proofErr w:type="spellStart"/>
      <w:r w:rsidRPr="003A4E22">
        <w:rPr>
          <w:rFonts w:ascii="Tahoma" w:hAnsi="Tahoma" w:cs="Tahoma"/>
          <w:b/>
          <w:sz w:val="24"/>
          <w:szCs w:val="24"/>
        </w:rPr>
        <w:t>Yamoah</w:t>
      </w:r>
      <w:proofErr w:type="spellEnd"/>
      <w:r w:rsidRPr="003A4E22">
        <w:rPr>
          <w:rFonts w:ascii="Tahoma" w:hAnsi="Tahoma" w:cs="Tahoma"/>
          <w:b/>
          <w:sz w:val="24"/>
          <w:szCs w:val="24"/>
        </w:rPr>
        <w:t xml:space="preserve"> II’s name in the National Register of Chiefs. </w:t>
      </w:r>
      <w:proofErr w:type="spellStart"/>
      <w:r w:rsidRPr="003A4E22">
        <w:rPr>
          <w:rFonts w:ascii="Tahoma" w:hAnsi="Tahoma" w:cs="Tahoma"/>
          <w:b/>
          <w:sz w:val="24"/>
          <w:szCs w:val="24"/>
        </w:rPr>
        <w:t>Barima</w:t>
      </w:r>
      <w:proofErr w:type="spellEnd"/>
      <w:r w:rsidRPr="003A4E22">
        <w:rPr>
          <w:rFonts w:ascii="Tahoma" w:hAnsi="Tahoma" w:cs="Tahoma"/>
          <w:b/>
          <w:sz w:val="24"/>
          <w:szCs w:val="24"/>
        </w:rPr>
        <w:t xml:space="preserve"> said the Central Regional House of Chiefs had, meanwhile, brought a request that the National House of Chiefs removed Nana Abor </w:t>
      </w:r>
      <w:proofErr w:type="spellStart"/>
      <w:r w:rsidRPr="003A4E22">
        <w:rPr>
          <w:rFonts w:ascii="Tahoma" w:hAnsi="Tahoma" w:cs="Tahoma"/>
          <w:b/>
          <w:sz w:val="24"/>
          <w:szCs w:val="24"/>
        </w:rPr>
        <w:t>Yamoah</w:t>
      </w:r>
      <w:proofErr w:type="spellEnd"/>
      <w:r w:rsidR="00CE4CE0" w:rsidRPr="003A4E22">
        <w:rPr>
          <w:rFonts w:ascii="Tahoma" w:hAnsi="Tahoma" w:cs="Tahoma"/>
          <w:b/>
          <w:sz w:val="24"/>
          <w:szCs w:val="24"/>
        </w:rPr>
        <w:t xml:space="preserve"> </w:t>
      </w:r>
      <w:r w:rsidRPr="003A4E22">
        <w:rPr>
          <w:rFonts w:ascii="Tahoma" w:hAnsi="Tahoma" w:cs="Tahoma"/>
          <w:b/>
          <w:sz w:val="24"/>
          <w:szCs w:val="24"/>
        </w:rPr>
        <w:t xml:space="preserve">II’s name from the National Register of Chiefs as chief of </w:t>
      </w:r>
      <w:proofErr w:type="spellStart"/>
      <w:r w:rsidRPr="003A4E22">
        <w:rPr>
          <w:rFonts w:ascii="Tahoma" w:hAnsi="Tahoma" w:cs="Tahoma"/>
          <w:b/>
          <w:sz w:val="24"/>
          <w:szCs w:val="24"/>
        </w:rPr>
        <w:t>Gomoa</w:t>
      </w:r>
      <w:proofErr w:type="spellEnd"/>
      <w:r w:rsidRPr="003A4E22">
        <w:rPr>
          <w:rFonts w:ascii="Tahoma" w:hAnsi="Tahoma" w:cs="Tahoma"/>
          <w:b/>
          <w:sz w:val="24"/>
          <w:szCs w:val="24"/>
        </w:rPr>
        <w:t xml:space="preserve"> </w:t>
      </w:r>
      <w:proofErr w:type="spellStart"/>
      <w:r w:rsidRPr="003A4E22">
        <w:rPr>
          <w:rFonts w:ascii="Tahoma" w:hAnsi="Tahoma" w:cs="Tahoma"/>
          <w:b/>
          <w:sz w:val="24"/>
          <w:szCs w:val="24"/>
        </w:rPr>
        <w:t>Fetteh</w:t>
      </w:r>
      <w:proofErr w:type="spellEnd"/>
      <w:r w:rsidRPr="003A4E22">
        <w:rPr>
          <w:rFonts w:ascii="Tahoma" w:hAnsi="Tahoma" w:cs="Tahoma"/>
          <w:b/>
          <w:sz w:val="24"/>
          <w:szCs w:val="24"/>
        </w:rPr>
        <w:t xml:space="preserve"> because his name was entered in the register </w:t>
      </w:r>
      <w:r w:rsidRPr="003A4E22">
        <w:rPr>
          <w:rFonts w:ascii="Tahoma" w:hAnsi="Tahoma" w:cs="Tahoma"/>
          <w:b/>
          <w:sz w:val="24"/>
          <w:szCs w:val="24"/>
          <w:u w:val="single"/>
        </w:rPr>
        <w:t>u</w:t>
      </w:r>
      <w:r w:rsidR="00CE4CE0" w:rsidRPr="003A4E22">
        <w:rPr>
          <w:rFonts w:ascii="Tahoma" w:hAnsi="Tahoma" w:cs="Tahoma"/>
          <w:b/>
          <w:sz w:val="24"/>
          <w:szCs w:val="24"/>
          <w:u w:val="single"/>
        </w:rPr>
        <w:t>n</w:t>
      </w:r>
      <w:r w:rsidRPr="003A4E22">
        <w:rPr>
          <w:rFonts w:ascii="Tahoma" w:hAnsi="Tahoma" w:cs="Tahoma"/>
          <w:b/>
          <w:sz w:val="24"/>
          <w:szCs w:val="24"/>
          <w:u w:val="single"/>
        </w:rPr>
        <w:t>der strange circumstances.</w:t>
      </w:r>
      <w:r w:rsidR="00CE4CE0" w:rsidRPr="003A4E22">
        <w:rPr>
          <w:rFonts w:ascii="Tahoma" w:hAnsi="Tahoma" w:cs="Tahoma"/>
          <w:b/>
          <w:sz w:val="24"/>
          <w:szCs w:val="24"/>
          <w:u w:val="single"/>
        </w:rPr>
        <w:t xml:space="preserve"> </w:t>
      </w:r>
      <w:r w:rsidR="00CE4CE0" w:rsidRPr="003A4E22">
        <w:rPr>
          <w:rFonts w:ascii="Tahoma" w:hAnsi="Tahoma" w:cs="Tahoma"/>
          <w:b/>
          <w:sz w:val="24"/>
          <w:szCs w:val="24"/>
        </w:rPr>
        <w:t>He said, based on the request fro</w:t>
      </w:r>
      <w:r w:rsidR="003713C8" w:rsidRPr="003A4E22">
        <w:rPr>
          <w:rFonts w:ascii="Tahoma" w:hAnsi="Tahoma" w:cs="Tahoma"/>
          <w:b/>
          <w:sz w:val="24"/>
          <w:szCs w:val="24"/>
        </w:rPr>
        <w:t>m</w:t>
      </w:r>
      <w:r w:rsidR="00CE4CE0" w:rsidRPr="003A4E22">
        <w:rPr>
          <w:rFonts w:ascii="Tahoma" w:hAnsi="Tahoma" w:cs="Tahoma"/>
          <w:b/>
          <w:sz w:val="24"/>
          <w:szCs w:val="24"/>
        </w:rPr>
        <w:t xml:space="preserve"> the Central Regional House of Chiefs within which purview </w:t>
      </w:r>
      <w:proofErr w:type="spellStart"/>
      <w:r w:rsidR="00CE4CE0" w:rsidRPr="003A4E22">
        <w:rPr>
          <w:rFonts w:ascii="Tahoma" w:hAnsi="Tahoma" w:cs="Tahoma"/>
          <w:b/>
          <w:sz w:val="24"/>
          <w:szCs w:val="24"/>
        </w:rPr>
        <w:t>Gomoa</w:t>
      </w:r>
      <w:proofErr w:type="spellEnd"/>
      <w:r w:rsidR="00CE4CE0" w:rsidRPr="003A4E22">
        <w:rPr>
          <w:rFonts w:ascii="Tahoma" w:hAnsi="Tahoma" w:cs="Tahoma"/>
          <w:b/>
          <w:sz w:val="24"/>
          <w:szCs w:val="24"/>
        </w:rPr>
        <w:t xml:space="preserve"> </w:t>
      </w:r>
      <w:proofErr w:type="spellStart"/>
      <w:r w:rsidR="00CE4CE0" w:rsidRPr="003A4E22">
        <w:rPr>
          <w:rFonts w:ascii="Tahoma" w:hAnsi="Tahoma" w:cs="Tahoma"/>
          <w:b/>
          <w:sz w:val="24"/>
          <w:szCs w:val="24"/>
        </w:rPr>
        <w:t>Fetteh</w:t>
      </w:r>
      <w:proofErr w:type="spellEnd"/>
      <w:r w:rsidR="00CE4CE0" w:rsidRPr="003A4E22">
        <w:rPr>
          <w:rFonts w:ascii="Tahoma" w:hAnsi="Tahoma" w:cs="Tahoma"/>
          <w:b/>
          <w:sz w:val="24"/>
          <w:szCs w:val="24"/>
        </w:rPr>
        <w:t xml:space="preserve"> falls, the Committee had recommended that Nana Abor </w:t>
      </w:r>
      <w:proofErr w:type="spellStart"/>
      <w:r w:rsidR="00CE4CE0" w:rsidRPr="003A4E22">
        <w:rPr>
          <w:rFonts w:ascii="Tahoma" w:hAnsi="Tahoma" w:cs="Tahoma"/>
          <w:b/>
          <w:sz w:val="24"/>
          <w:szCs w:val="24"/>
        </w:rPr>
        <w:t>Yamoah</w:t>
      </w:r>
      <w:proofErr w:type="spellEnd"/>
      <w:r w:rsidR="00CE4CE0" w:rsidRPr="003A4E22">
        <w:rPr>
          <w:rFonts w:ascii="Tahoma" w:hAnsi="Tahoma" w:cs="Tahoma"/>
          <w:b/>
          <w:sz w:val="24"/>
          <w:szCs w:val="24"/>
        </w:rPr>
        <w:t xml:space="preserve"> II’s name should be expunged from the National Register of Chiefs”</w:t>
      </w:r>
      <w:r w:rsidR="003713C8" w:rsidRPr="003A4E22">
        <w:rPr>
          <w:rFonts w:ascii="Tahoma" w:hAnsi="Tahoma" w:cs="Tahoma"/>
          <w:b/>
          <w:sz w:val="24"/>
          <w:szCs w:val="24"/>
        </w:rPr>
        <w:t>.</w:t>
      </w:r>
    </w:p>
    <w:p w:rsidR="00622994" w:rsidRPr="003A4E22" w:rsidRDefault="003713C8" w:rsidP="004270E9">
      <w:pPr>
        <w:jc w:val="both"/>
        <w:rPr>
          <w:rFonts w:ascii="Tahoma" w:hAnsi="Tahoma" w:cs="Tahoma"/>
          <w:sz w:val="24"/>
          <w:szCs w:val="24"/>
        </w:rPr>
      </w:pPr>
      <w:r w:rsidRPr="003A4E22">
        <w:rPr>
          <w:rFonts w:ascii="Tahoma" w:hAnsi="Tahoma" w:cs="Tahoma"/>
          <w:sz w:val="24"/>
          <w:szCs w:val="24"/>
        </w:rPr>
        <w:lastRenderedPageBreak/>
        <w:t>The above record shows without any doubt</w:t>
      </w:r>
      <w:r w:rsidR="005C28B5" w:rsidRPr="003A4E22">
        <w:rPr>
          <w:rFonts w:ascii="Tahoma" w:hAnsi="Tahoma" w:cs="Tahoma"/>
          <w:sz w:val="24"/>
          <w:szCs w:val="24"/>
        </w:rPr>
        <w:t xml:space="preserve"> that</w:t>
      </w:r>
      <w:r w:rsidRPr="003A4E22">
        <w:rPr>
          <w:rFonts w:ascii="Tahoma" w:hAnsi="Tahoma" w:cs="Tahoma"/>
          <w:sz w:val="24"/>
          <w:szCs w:val="24"/>
        </w:rPr>
        <w:t xml:space="preserve"> the respondent </w:t>
      </w:r>
      <w:r w:rsidR="005C28B5" w:rsidRPr="003A4E22">
        <w:rPr>
          <w:rFonts w:ascii="Tahoma" w:hAnsi="Tahoma" w:cs="Tahoma"/>
          <w:sz w:val="24"/>
          <w:szCs w:val="24"/>
        </w:rPr>
        <w:t>decided</w:t>
      </w:r>
      <w:r w:rsidRPr="003A4E22">
        <w:rPr>
          <w:rFonts w:ascii="Tahoma" w:hAnsi="Tahoma" w:cs="Tahoma"/>
          <w:sz w:val="24"/>
          <w:szCs w:val="24"/>
        </w:rPr>
        <w:t xml:space="preserve"> to expunge the 2</w:t>
      </w:r>
      <w:r w:rsidRPr="003A4E22">
        <w:rPr>
          <w:rFonts w:ascii="Tahoma" w:hAnsi="Tahoma" w:cs="Tahoma"/>
          <w:sz w:val="24"/>
          <w:szCs w:val="24"/>
          <w:vertAlign w:val="superscript"/>
        </w:rPr>
        <w:t>nd</w:t>
      </w:r>
      <w:r w:rsidRPr="003A4E22">
        <w:rPr>
          <w:rFonts w:ascii="Tahoma" w:hAnsi="Tahoma" w:cs="Tahoma"/>
          <w:sz w:val="24"/>
          <w:szCs w:val="24"/>
        </w:rPr>
        <w:t xml:space="preserve"> app</w:t>
      </w:r>
      <w:r w:rsidR="00C31ED8" w:rsidRPr="003A4E22">
        <w:rPr>
          <w:rFonts w:ascii="Tahoma" w:hAnsi="Tahoma" w:cs="Tahoma"/>
          <w:sz w:val="24"/>
          <w:szCs w:val="24"/>
        </w:rPr>
        <w:t>ellant’s name from the Register</w:t>
      </w:r>
      <w:r w:rsidRPr="003A4E22">
        <w:rPr>
          <w:rFonts w:ascii="Tahoma" w:hAnsi="Tahoma" w:cs="Tahoma"/>
          <w:sz w:val="24"/>
          <w:szCs w:val="24"/>
        </w:rPr>
        <w:t xml:space="preserve"> </w:t>
      </w:r>
      <w:r w:rsidR="005C28B5" w:rsidRPr="003A4E22">
        <w:rPr>
          <w:rFonts w:ascii="Tahoma" w:hAnsi="Tahoma" w:cs="Tahoma"/>
          <w:sz w:val="24"/>
          <w:szCs w:val="24"/>
        </w:rPr>
        <w:t xml:space="preserve">not because the High Court, Winneba had ordered it to do so but </w:t>
      </w:r>
      <w:r w:rsidRPr="003A4E22">
        <w:rPr>
          <w:rFonts w:ascii="Tahoma" w:hAnsi="Tahoma" w:cs="Tahoma"/>
          <w:sz w:val="24"/>
          <w:szCs w:val="24"/>
        </w:rPr>
        <w:t>because the 2</w:t>
      </w:r>
      <w:r w:rsidRPr="003A4E22">
        <w:rPr>
          <w:rFonts w:ascii="Tahoma" w:hAnsi="Tahoma" w:cs="Tahoma"/>
          <w:sz w:val="24"/>
          <w:szCs w:val="24"/>
          <w:vertAlign w:val="superscript"/>
        </w:rPr>
        <w:t>nd</w:t>
      </w:r>
      <w:r w:rsidRPr="003A4E22">
        <w:rPr>
          <w:rFonts w:ascii="Tahoma" w:hAnsi="Tahoma" w:cs="Tahoma"/>
          <w:sz w:val="24"/>
          <w:szCs w:val="24"/>
        </w:rPr>
        <w:t xml:space="preserve"> respondent in the application (</w:t>
      </w:r>
      <w:r w:rsidR="005C28B5" w:rsidRPr="003A4E22">
        <w:rPr>
          <w:rFonts w:ascii="Tahoma" w:hAnsi="Tahoma" w:cs="Tahoma"/>
          <w:sz w:val="24"/>
          <w:szCs w:val="24"/>
        </w:rPr>
        <w:t xml:space="preserve">i.e. </w:t>
      </w:r>
      <w:r w:rsidRPr="003A4E22">
        <w:rPr>
          <w:rFonts w:ascii="Tahoma" w:hAnsi="Tahoma" w:cs="Tahoma"/>
          <w:sz w:val="24"/>
          <w:szCs w:val="24"/>
        </w:rPr>
        <w:t>the Central Regional House of Chiefs)</w:t>
      </w:r>
      <w:r w:rsidR="005C28B5" w:rsidRPr="003A4E22">
        <w:rPr>
          <w:rFonts w:ascii="Tahoma" w:hAnsi="Tahoma" w:cs="Tahoma"/>
          <w:sz w:val="24"/>
          <w:szCs w:val="24"/>
        </w:rPr>
        <w:t xml:space="preserve"> within whose jurisdiction </w:t>
      </w:r>
      <w:proofErr w:type="spellStart"/>
      <w:r w:rsidR="005C28B5" w:rsidRPr="003A4E22">
        <w:rPr>
          <w:rFonts w:ascii="Tahoma" w:hAnsi="Tahoma" w:cs="Tahoma"/>
          <w:sz w:val="24"/>
          <w:szCs w:val="24"/>
        </w:rPr>
        <w:t>Gomoa</w:t>
      </w:r>
      <w:proofErr w:type="spellEnd"/>
      <w:r w:rsidR="005C28B5" w:rsidRPr="003A4E22">
        <w:rPr>
          <w:rFonts w:ascii="Tahoma" w:hAnsi="Tahoma" w:cs="Tahoma"/>
          <w:sz w:val="24"/>
          <w:szCs w:val="24"/>
        </w:rPr>
        <w:t xml:space="preserve"> </w:t>
      </w:r>
      <w:proofErr w:type="spellStart"/>
      <w:r w:rsidR="005C28B5" w:rsidRPr="003A4E22">
        <w:rPr>
          <w:rFonts w:ascii="Tahoma" w:hAnsi="Tahoma" w:cs="Tahoma"/>
          <w:sz w:val="24"/>
          <w:szCs w:val="24"/>
        </w:rPr>
        <w:t>Fetteh</w:t>
      </w:r>
      <w:proofErr w:type="spellEnd"/>
      <w:r w:rsidR="005C28B5" w:rsidRPr="003A4E22">
        <w:rPr>
          <w:rFonts w:ascii="Tahoma" w:hAnsi="Tahoma" w:cs="Tahoma"/>
          <w:sz w:val="24"/>
          <w:szCs w:val="24"/>
        </w:rPr>
        <w:t xml:space="preserve"> falls,</w:t>
      </w:r>
      <w:r w:rsidRPr="003A4E22">
        <w:rPr>
          <w:rFonts w:ascii="Tahoma" w:hAnsi="Tahoma" w:cs="Tahoma"/>
          <w:sz w:val="24"/>
          <w:szCs w:val="24"/>
        </w:rPr>
        <w:t xml:space="preserve"> had directed it to do so</w:t>
      </w:r>
      <w:r w:rsidR="00D84AF3" w:rsidRPr="003A4E22">
        <w:rPr>
          <w:rFonts w:ascii="Tahoma" w:hAnsi="Tahoma" w:cs="Tahoma"/>
          <w:sz w:val="24"/>
          <w:szCs w:val="24"/>
        </w:rPr>
        <w:t>. On the first issue</w:t>
      </w:r>
      <w:r w:rsidR="005C28B5" w:rsidRPr="003A4E22">
        <w:rPr>
          <w:rFonts w:ascii="Tahoma" w:hAnsi="Tahoma" w:cs="Tahoma"/>
          <w:sz w:val="24"/>
          <w:szCs w:val="24"/>
        </w:rPr>
        <w:t xml:space="preserve"> therefore</w:t>
      </w:r>
      <w:r w:rsidR="000D24B8" w:rsidRPr="003A4E22">
        <w:rPr>
          <w:rFonts w:ascii="Tahoma" w:hAnsi="Tahoma" w:cs="Tahoma"/>
          <w:sz w:val="24"/>
          <w:szCs w:val="24"/>
        </w:rPr>
        <w:t>, we</w:t>
      </w:r>
      <w:r w:rsidR="005C28B5" w:rsidRPr="003A4E22">
        <w:rPr>
          <w:rFonts w:ascii="Tahoma" w:hAnsi="Tahoma" w:cs="Tahoma"/>
          <w:sz w:val="24"/>
          <w:szCs w:val="24"/>
        </w:rPr>
        <w:t xml:space="preserve"> agree with the Court of Appeal that the</w:t>
      </w:r>
      <w:r w:rsidR="000D24B8" w:rsidRPr="003A4E22">
        <w:rPr>
          <w:rFonts w:ascii="Tahoma" w:hAnsi="Tahoma" w:cs="Tahoma"/>
          <w:sz w:val="24"/>
          <w:szCs w:val="24"/>
        </w:rPr>
        <w:t xml:space="preserve"> res</w:t>
      </w:r>
      <w:r w:rsidR="00282C8D" w:rsidRPr="003A4E22">
        <w:rPr>
          <w:rFonts w:ascii="Tahoma" w:hAnsi="Tahoma" w:cs="Tahoma"/>
          <w:sz w:val="24"/>
          <w:szCs w:val="24"/>
        </w:rPr>
        <w:t>pondent</w:t>
      </w:r>
      <w:r w:rsidR="000D24B8" w:rsidRPr="003A4E22">
        <w:rPr>
          <w:rFonts w:ascii="Tahoma" w:hAnsi="Tahoma" w:cs="Tahoma"/>
          <w:sz w:val="24"/>
          <w:szCs w:val="24"/>
        </w:rPr>
        <w:t xml:space="preserve"> did not expunge the name of the 2</w:t>
      </w:r>
      <w:r w:rsidR="000D24B8" w:rsidRPr="003A4E22">
        <w:rPr>
          <w:rFonts w:ascii="Tahoma" w:hAnsi="Tahoma" w:cs="Tahoma"/>
          <w:sz w:val="24"/>
          <w:szCs w:val="24"/>
          <w:vertAlign w:val="superscript"/>
        </w:rPr>
        <w:t>nd</w:t>
      </w:r>
      <w:r w:rsidR="000D24B8" w:rsidRPr="003A4E22">
        <w:rPr>
          <w:rFonts w:ascii="Tahoma" w:hAnsi="Tahoma" w:cs="Tahoma"/>
          <w:sz w:val="24"/>
          <w:szCs w:val="24"/>
        </w:rPr>
        <w:t xml:space="preserve"> appellant from</w:t>
      </w:r>
      <w:r w:rsidR="00AE4833" w:rsidRPr="003A4E22">
        <w:rPr>
          <w:rFonts w:ascii="Tahoma" w:hAnsi="Tahoma" w:cs="Tahoma"/>
          <w:sz w:val="24"/>
          <w:szCs w:val="24"/>
        </w:rPr>
        <w:t xml:space="preserve"> the Register</w:t>
      </w:r>
      <w:r w:rsidR="000D24B8" w:rsidRPr="003A4E22">
        <w:rPr>
          <w:rFonts w:ascii="Tahoma" w:hAnsi="Tahoma" w:cs="Tahoma"/>
          <w:sz w:val="24"/>
          <w:szCs w:val="24"/>
        </w:rPr>
        <w:t xml:space="preserve"> on the orders of the High Court, Winneba. </w:t>
      </w:r>
    </w:p>
    <w:p w:rsidR="00622994" w:rsidRPr="003A4E22" w:rsidRDefault="00622994" w:rsidP="004270E9">
      <w:pPr>
        <w:jc w:val="both"/>
        <w:rPr>
          <w:rFonts w:ascii="Tahoma" w:hAnsi="Tahoma" w:cs="Tahoma"/>
          <w:b/>
          <w:sz w:val="24"/>
          <w:szCs w:val="24"/>
          <w:u w:val="single"/>
        </w:rPr>
      </w:pPr>
      <w:r w:rsidRPr="003A4E22">
        <w:rPr>
          <w:rFonts w:ascii="Tahoma" w:hAnsi="Tahoma" w:cs="Tahoma"/>
          <w:b/>
          <w:sz w:val="24"/>
          <w:szCs w:val="24"/>
          <w:u w:val="single"/>
        </w:rPr>
        <w:t>I</w:t>
      </w:r>
      <w:r w:rsidR="00DD12EF" w:rsidRPr="003A4E22">
        <w:rPr>
          <w:rFonts w:ascii="Tahoma" w:hAnsi="Tahoma" w:cs="Tahoma"/>
          <w:b/>
          <w:sz w:val="24"/>
          <w:szCs w:val="24"/>
          <w:u w:val="single"/>
        </w:rPr>
        <w:t>ssue</w:t>
      </w:r>
      <w:r w:rsidRPr="003A4E22">
        <w:rPr>
          <w:rFonts w:ascii="Tahoma" w:hAnsi="Tahoma" w:cs="Tahoma"/>
          <w:b/>
          <w:sz w:val="24"/>
          <w:szCs w:val="24"/>
          <w:u w:val="single"/>
        </w:rPr>
        <w:t xml:space="preserve"> 2</w:t>
      </w:r>
    </w:p>
    <w:p w:rsidR="003713C8" w:rsidRPr="003A4E22" w:rsidRDefault="000D24B8" w:rsidP="004270E9">
      <w:pPr>
        <w:jc w:val="both"/>
        <w:rPr>
          <w:rFonts w:ascii="Tahoma" w:hAnsi="Tahoma" w:cs="Tahoma"/>
          <w:sz w:val="24"/>
          <w:szCs w:val="24"/>
        </w:rPr>
      </w:pPr>
      <w:r w:rsidRPr="003A4E22">
        <w:rPr>
          <w:rFonts w:ascii="Tahoma" w:hAnsi="Tahoma" w:cs="Tahoma"/>
          <w:sz w:val="24"/>
          <w:szCs w:val="24"/>
        </w:rPr>
        <w:t>We equally find</w:t>
      </w:r>
      <w:r w:rsidR="00622994" w:rsidRPr="003A4E22">
        <w:rPr>
          <w:rFonts w:ascii="Tahoma" w:hAnsi="Tahoma" w:cs="Tahoma"/>
          <w:sz w:val="24"/>
          <w:szCs w:val="24"/>
        </w:rPr>
        <w:t>,</w:t>
      </w:r>
      <w:r w:rsidRPr="003A4E22">
        <w:rPr>
          <w:rFonts w:ascii="Tahoma" w:hAnsi="Tahoma" w:cs="Tahoma"/>
          <w:sz w:val="24"/>
          <w:szCs w:val="24"/>
        </w:rPr>
        <w:t xml:space="preserve"> in respect of the second issue that the</w:t>
      </w:r>
      <w:r w:rsidR="005C28B5" w:rsidRPr="003A4E22">
        <w:rPr>
          <w:rFonts w:ascii="Tahoma" w:hAnsi="Tahoma" w:cs="Tahoma"/>
          <w:sz w:val="24"/>
          <w:szCs w:val="24"/>
        </w:rPr>
        <w:t xml:space="preserve"> quashing of the decision of the High Court</w:t>
      </w:r>
      <w:r w:rsidRPr="003A4E22">
        <w:rPr>
          <w:rFonts w:ascii="Tahoma" w:hAnsi="Tahoma" w:cs="Tahoma"/>
          <w:sz w:val="24"/>
          <w:szCs w:val="24"/>
        </w:rPr>
        <w:t>, Winneba</w:t>
      </w:r>
      <w:r w:rsidR="00622994" w:rsidRPr="003A4E22">
        <w:rPr>
          <w:rFonts w:ascii="Tahoma" w:hAnsi="Tahoma" w:cs="Tahoma"/>
          <w:sz w:val="24"/>
          <w:szCs w:val="24"/>
        </w:rPr>
        <w:t xml:space="preserve"> by this Court on the 3</w:t>
      </w:r>
      <w:r w:rsidR="00622994" w:rsidRPr="003A4E22">
        <w:rPr>
          <w:rFonts w:ascii="Tahoma" w:hAnsi="Tahoma" w:cs="Tahoma"/>
          <w:sz w:val="24"/>
          <w:szCs w:val="24"/>
          <w:vertAlign w:val="superscript"/>
        </w:rPr>
        <w:t>rd</w:t>
      </w:r>
      <w:r w:rsidR="00622994" w:rsidRPr="003A4E22">
        <w:rPr>
          <w:rFonts w:ascii="Tahoma" w:hAnsi="Tahoma" w:cs="Tahoma"/>
          <w:sz w:val="24"/>
          <w:szCs w:val="24"/>
        </w:rPr>
        <w:t xml:space="preserve"> of February 2015</w:t>
      </w:r>
      <w:r w:rsidRPr="003A4E22">
        <w:rPr>
          <w:rFonts w:ascii="Tahoma" w:hAnsi="Tahoma" w:cs="Tahoma"/>
          <w:sz w:val="24"/>
          <w:szCs w:val="24"/>
        </w:rPr>
        <w:t>, did not</w:t>
      </w:r>
      <w:r w:rsidR="005C28B5" w:rsidRPr="003A4E22">
        <w:rPr>
          <w:rFonts w:ascii="Tahoma" w:hAnsi="Tahoma" w:cs="Tahoma"/>
          <w:sz w:val="24"/>
          <w:szCs w:val="24"/>
        </w:rPr>
        <w:t xml:space="preserve"> nullify the decision of the respondent to expunge the 2</w:t>
      </w:r>
      <w:r w:rsidR="005C28B5" w:rsidRPr="003A4E22">
        <w:rPr>
          <w:rFonts w:ascii="Tahoma" w:hAnsi="Tahoma" w:cs="Tahoma"/>
          <w:sz w:val="24"/>
          <w:szCs w:val="24"/>
          <w:vertAlign w:val="superscript"/>
        </w:rPr>
        <w:t>nd</w:t>
      </w:r>
      <w:r w:rsidR="005C28B5" w:rsidRPr="003A4E22">
        <w:rPr>
          <w:rFonts w:ascii="Tahoma" w:hAnsi="Tahoma" w:cs="Tahoma"/>
          <w:sz w:val="24"/>
          <w:szCs w:val="24"/>
        </w:rPr>
        <w:t xml:space="preserve"> appellant’s name from th</w:t>
      </w:r>
      <w:r w:rsidR="00AE4833" w:rsidRPr="003A4E22">
        <w:rPr>
          <w:rFonts w:ascii="Tahoma" w:hAnsi="Tahoma" w:cs="Tahoma"/>
          <w:sz w:val="24"/>
          <w:szCs w:val="24"/>
        </w:rPr>
        <w:t>e Register</w:t>
      </w:r>
      <w:r w:rsidR="00AA160C" w:rsidRPr="003A4E22">
        <w:rPr>
          <w:rFonts w:ascii="Tahoma" w:hAnsi="Tahoma" w:cs="Tahoma"/>
          <w:sz w:val="24"/>
          <w:szCs w:val="24"/>
        </w:rPr>
        <w:t xml:space="preserve">. </w:t>
      </w:r>
      <w:r w:rsidR="00622994" w:rsidRPr="003A4E22">
        <w:rPr>
          <w:rFonts w:ascii="Tahoma" w:hAnsi="Tahoma" w:cs="Tahoma"/>
          <w:sz w:val="24"/>
          <w:szCs w:val="24"/>
        </w:rPr>
        <w:t>The fact is that the Supreme Court’s decision in that matter did not touch on the cancellation of the 2</w:t>
      </w:r>
      <w:r w:rsidR="00622994" w:rsidRPr="003A4E22">
        <w:rPr>
          <w:rFonts w:ascii="Tahoma" w:hAnsi="Tahoma" w:cs="Tahoma"/>
          <w:sz w:val="24"/>
          <w:szCs w:val="24"/>
          <w:vertAlign w:val="superscript"/>
        </w:rPr>
        <w:t>nd</w:t>
      </w:r>
      <w:r w:rsidR="00622994" w:rsidRPr="003A4E22">
        <w:rPr>
          <w:rFonts w:ascii="Tahoma" w:hAnsi="Tahoma" w:cs="Tahoma"/>
          <w:sz w:val="24"/>
          <w:szCs w:val="24"/>
        </w:rPr>
        <w:t xml:space="preserve"> appellant’s name from the Register. It only quashed the ruling of the High Court, Winneba </w:t>
      </w:r>
      <w:proofErr w:type="gramStart"/>
      <w:r w:rsidR="00622994" w:rsidRPr="003A4E22">
        <w:rPr>
          <w:rFonts w:ascii="Tahoma" w:hAnsi="Tahoma" w:cs="Tahoma"/>
          <w:sz w:val="24"/>
          <w:szCs w:val="24"/>
        </w:rPr>
        <w:t>on the ground that</w:t>
      </w:r>
      <w:proofErr w:type="gramEnd"/>
      <w:r w:rsidR="00622994" w:rsidRPr="003A4E22">
        <w:rPr>
          <w:rFonts w:ascii="Tahoma" w:hAnsi="Tahoma" w:cs="Tahoma"/>
          <w:sz w:val="24"/>
          <w:szCs w:val="24"/>
        </w:rPr>
        <w:t xml:space="preserve"> the High Court, per Wilson, J</w:t>
      </w:r>
      <w:r w:rsidR="00AE4833" w:rsidRPr="003A4E22">
        <w:rPr>
          <w:rFonts w:ascii="Tahoma" w:hAnsi="Tahoma" w:cs="Tahoma"/>
          <w:sz w:val="24"/>
          <w:szCs w:val="24"/>
        </w:rPr>
        <w:t>,</w:t>
      </w:r>
      <w:r w:rsidR="00622994" w:rsidRPr="003A4E22">
        <w:rPr>
          <w:rFonts w:ascii="Tahoma" w:hAnsi="Tahoma" w:cs="Tahoma"/>
          <w:sz w:val="24"/>
          <w:szCs w:val="24"/>
        </w:rPr>
        <w:t xml:space="preserve"> lacked jurisdiction to ente</w:t>
      </w:r>
      <w:r w:rsidR="00AE4833" w:rsidRPr="003A4E22">
        <w:rPr>
          <w:rFonts w:ascii="Tahoma" w:hAnsi="Tahoma" w:cs="Tahoma"/>
          <w:sz w:val="24"/>
          <w:szCs w:val="24"/>
        </w:rPr>
        <w:t>rtain the application</w:t>
      </w:r>
      <w:r w:rsidR="00622994" w:rsidRPr="003A4E22">
        <w:rPr>
          <w:rFonts w:ascii="Tahoma" w:hAnsi="Tahoma" w:cs="Tahoma"/>
          <w:sz w:val="24"/>
          <w:szCs w:val="24"/>
        </w:rPr>
        <w:t xml:space="preserve"> when the High Court, Cape Coast per Olivia Obeng Owusu, J had earlier on ruled on the same matter. </w:t>
      </w:r>
      <w:r w:rsidR="00AA160C" w:rsidRPr="003A4E22">
        <w:rPr>
          <w:rFonts w:ascii="Tahoma" w:hAnsi="Tahoma" w:cs="Tahoma"/>
          <w:sz w:val="24"/>
          <w:szCs w:val="24"/>
        </w:rPr>
        <w:t>We therefore agree with the Court of Appeal that t</w:t>
      </w:r>
      <w:r w:rsidR="005C28B5" w:rsidRPr="003A4E22">
        <w:rPr>
          <w:rFonts w:ascii="Tahoma" w:hAnsi="Tahoma" w:cs="Tahoma"/>
          <w:sz w:val="24"/>
          <w:szCs w:val="24"/>
        </w:rPr>
        <w:t xml:space="preserve">he grant of the mandamus order by the High Court, Cape Coast per Kwasi </w:t>
      </w:r>
      <w:proofErr w:type="spellStart"/>
      <w:r w:rsidR="005C28B5" w:rsidRPr="003A4E22">
        <w:rPr>
          <w:rFonts w:ascii="Tahoma" w:hAnsi="Tahoma" w:cs="Tahoma"/>
          <w:sz w:val="24"/>
          <w:szCs w:val="24"/>
        </w:rPr>
        <w:t>Dapaah</w:t>
      </w:r>
      <w:proofErr w:type="spellEnd"/>
      <w:r w:rsidR="00440D3E" w:rsidRPr="003A4E22">
        <w:rPr>
          <w:rFonts w:ascii="Tahoma" w:hAnsi="Tahoma" w:cs="Tahoma"/>
          <w:sz w:val="24"/>
          <w:szCs w:val="24"/>
        </w:rPr>
        <w:t xml:space="preserve">, J </w:t>
      </w:r>
      <w:proofErr w:type="gramStart"/>
      <w:r w:rsidR="00440D3E" w:rsidRPr="003A4E22">
        <w:rPr>
          <w:rFonts w:ascii="Tahoma" w:hAnsi="Tahoma" w:cs="Tahoma"/>
          <w:sz w:val="24"/>
          <w:szCs w:val="24"/>
        </w:rPr>
        <w:t>on the</w:t>
      </w:r>
      <w:r w:rsidR="00AA160C" w:rsidRPr="003A4E22">
        <w:rPr>
          <w:rFonts w:ascii="Tahoma" w:hAnsi="Tahoma" w:cs="Tahoma"/>
          <w:sz w:val="24"/>
          <w:szCs w:val="24"/>
        </w:rPr>
        <w:t xml:space="preserve"> ground </w:t>
      </w:r>
      <w:r w:rsidR="00440D3E" w:rsidRPr="003A4E22">
        <w:rPr>
          <w:rFonts w:ascii="Tahoma" w:hAnsi="Tahoma" w:cs="Tahoma"/>
          <w:sz w:val="24"/>
          <w:szCs w:val="24"/>
        </w:rPr>
        <w:t>that</w:t>
      </w:r>
      <w:proofErr w:type="gramEnd"/>
      <w:r w:rsidR="00440D3E" w:rsidRPr="003A4E22">
        <w:rPr>
          <w:rFonts w:ascii="Tahoma" w:hAnsi="Tahoma" w:cs="Tahoma"/>
          <w:sz w:val="24"/>
          <w:szCs w:val="24"/>
        </w:rPr>
        <w:t xml:space="preserve"> the decision of the Supreme Court referred to above nullified the cancellation of the 2</w:t>
      </w:r>
      <w:r w:rsidR="00440D3E" w:rsidRPr="003A4E22">
        <w:rPr>
          <w:rFonts w:ascii="Tahoma" w:hAnsi="Tahoma" w:cs="Tahoma"/>
          <w:sz w:val="24"/>
          <w:szCs w:val="24"/>
          <w:vertAlign w:val="superscript"/>
        </w:rPr>
        <w:t>nd</w:t>
      </w:r>
      <w:r w:rsidR="00440D3E" w:rsidRPr="003A4E22">
        <w:rPr>
          <w:rFonts w:ascii="Tahoma" w:hAnsi="Tahoma" w:cs="Tahoma"/>
          <w:sz w:val="24"/>
          <w:szCs w:val="24"/>
        </w:rPr>
        <w:t xml:space="preserve"> ap</w:t>
      </w:r>
      <w:r w:rsidR="00AE4833" w:rsidRPr="003A4E22">
        <w:rPr>
          <w:rFonts w:ascii="Tahoma" w:hAnsi="Tahoma" w:cs="Tahoma"/>
          <w:sz w:val="24"/>
          <w:szCs w:val="24"/>
        </w:rPr>
        <w:t>pellant’s name from the</w:t>
      </w:r>
      <w:r w:rsidR="00440D3E" w:rsidRPr="003A4E22">
        <w:rPr>
          <w:rFonts w:ascii="Tahoma" w:hAnsi="Tahoma" w:cs="Tahoma"/>
          <w:sz w:val="24"/>
          <w:szCs w:val="24"/>
        </w:rPr>
        <w:t xml:space="preserve"> Register</w:t>
      </w:r>
      <w:r w:rsidR="00DD12EF" w:rsidRPr="003A4E22">
        <w:rPr>
          <w:rFonts w:ascii="Tahoma" w:hAnsi="Tahoma" w:cs="Tahoma"/>
          <w:sz w:val="24"/>
          <w:szCs w:val="24"/>
        </w:rPr>
        <w:t>,</w:t>
      </w:r>
      <w:r w:rsidR="00440D3E" w:rsidRPr="003A4E22">
        <w:rPr>
          <w:rFonts w:ascii="Tahoma" w:hAnsi="Tahoma" w:cs="Tahoma"/>
          <w:sz w:val="24"/>
          <w:szCs w:val="24"/>
        </w:rPr>
        <w:t xml:space="preserve"> </w:t>
      </w:r>
      <w:r w:rsidR="00AA160C" w:rsidRPr="003A4E22">
        <w:rPr>
          <w:rFonts w:ascii="Tahoma" w:hAnsi="Tahoma" w:cs="Tahoma"/>
          <w:sz w:val="24"/>
          <w:szCs w:val="24"/>
        </w:rPr>
        <w:t>was</w:t>
      </w:r>
      <w:r w:rsidR="005C28B5" w:rsidRPr="003A4E22">
        <w:rPr>
          <w:rFonts w:ascii="Tahoma" w:hAnsi="Tahoma" w:cs="Tahoma"/>
          <w:sz w:val="24"/>
          <w:szCs w:val="24"/>
        </w:rPr>
        <w:t xml:space="preserve"> misplaced.</w:t>
      </w:r>
      <w:r w:rsidR="00F626BC" w:rsidRPr="003A4E22">
        <w:rPr>
          <w:rFonts w:ascii="Tahoma" w:hAnsi="Tahoma" w:cs="Tahoma"/>
          <w:sz w:val="24"/>
          <w:szCs w:val="24"/>
        </w:rPr>
        <w:t xml:space="preserve"> </w:t>
      </w:r>
      <w:r w:rsidR="00F37B7E" w:rsidRPr="003A4E22">
        <w:rPr>
          <w:rFonts w:ascii="Tahoma" w:hAnsi="Tahoma" w:cs="Tahoma"/>
          <w:sz w:val="24"/>
          <w:szCs w:val="24"/>
        </w:rPr>
        <w:t xml:space="preserve">The </w:t>
      </w:r>
      <w:r w:rsidR="00D84AF3" w:rsidRPr="003A4E22">
        <w:rPr>
          <w:rFonts w:ascii="Tahoma" w:hAnsi="Tahoma" w:cs="Tahoma"/>
          <w:sz w:val="24"/>
          <w:szCs w:val="24"/>
        </w:rPr>
        <w:t>question</w:t>
      </w:r>
      <w:r w:rsidR="00AE4833" w:rsidRPr="003A4E22">
        <w:rPr>
          <w:rFonts w:ascii="Tahoma" w:hAnsi="Tahoma" w:cs="Tahoma"/>
          <w:sz w:val="24"/>
          <w:szCs w:val="24"/>
        </w:rPr>
        <w:t xml:space="preserve"> however is; </w:t>
      </w:r>
      <w:r w:rsidR="00F37B7E" w:rsidRPr="003A4E22">
        <w:rPr>
          <w:rFonts w:ascii="Tahoma" w:hAnsi="Tahoma" w:cs="Tahoma"/>
          <w:sz w:val="24"/>
          <w:szCs w:val="24"/>
        </w:rPr>
        <w:t>could the High Court have granted the application on grou</w:t>
      </w:r>
      <w:r w:rsidR="00AA160C" w:rsidRPr="003A4E22">
        <w:rPr>
          <w:rFonts w:ascii="Tahoma" w:hAnsi="Tahoma" w:cs="Tahoma"/>
          <w:sz w:val="24"/>
          <w:szCs w:val="24"/>
        </w:rPr>
        <w:t>n</w:t>
      </w:r>
      <w:r w:rsidR="00F37B7E" w:rsidRPr="003A4E22">
        <w:rPr>
          <w:rFonts w:ascii="Tahoma" w:hAnsi="Tahoma" w:cs="Tahoma"/>
          <w:sz w:val="24"/>
          <w:szCs w:val="24"/>
        </w:rPr>
        <w:t>ds different from those canvassed by the appellants?</w:t>
      </w:r>
      <w:r w:rsidR="00440D3E" w:rsidRPr="003A4E22">
        <w:rPr>
          <w:rFonts w:ascii="Tahoma" w:hAnsi="Tahoma" w:cs="Tahoma"/>
          <w:sz w:val="24"/>
          <w:szCs w:val="24"/>
        </w:rPr>
        <w:t xml:space="preserve"> This question brings to the fore the determination of issues 3 and 4 above which in sum are; </w:t>
      </w:r>
      <w:proofErr w:type="gramStart"/>
      <w:r w:rsidR="00440D3E" w:rsidRPr="003A4E22">
        <w:rPr>
          <w:rFonts w:ascii="Tahoma" w:hAnsi="Tahoma" w:cs="Tahoma"/>
          <w:sz w:val="24"/>
          <w:szCs w:val="24"/>
        </w:rPr>
        <w:t>whether or not</w:t>
      </w:r>
      <w:proofErr w:type="gramEnd"/>
      <w:r w:rsidR="00440D3E" w:rsidRPr="003A4E22">
        <w:rPr>
          <w:rFonts w:ascii="Tahoma" w:hAnsi="Tahoma" w:cs="Tahoma"/>
          <w:sz w:val="24"/>
          <w:szCs w:val="24"/>
        </w:rPr>
        <w:t xml:space="preserve"> both the Central Regional House of Chiefs and the National House of Chiefs were performing their administrative functions when they acted together to expunge the name of the 2</w:t>
      </w:r>
      <w:r w:rsidR="00440D3E" w:rsidRPr="003A4E22">
        <w:rPr>
          <w:rFonts w:ascii="Tahoma" w:hAnsi="Tahoma" w:cs="Tahoma"/>
          <w:sz w:val="24"/>
          <w:szCs w:val="24"/>
          <w:vertAlign w:val="superscript"/>
        </w:rPr>
        <w:t>nd</w:t>
      </w:r>
      <w:r w:rsidR="00AE4833" w:rsidRPr="003A4E22">
        <w:rPr>
          <w:rFonts w:ascii="Tahoma" w:hAnsi="Tahoma" w:cs="Tahoma"/>
          <w:sz w:val="24"/>
          <w:szCs w:val="24"/>
        </w:rPr>
        <w:t xml:space="preserve"> appellant from the</w:t>
      </w:r>
      <w:r w:rsidR="00440D3E" w:rsidRPr="003A4E22">
        <w:rPr>
          <w:rFonts w:ascii="Tahoma" w:hAnsi="Tahoma" w:cs="Tahoma"/>
          <w:sz w:val="24"/>
          <w:szCs w:val="24"/>
        </w:rPr>
        <w:t xml:space="preserve"> Register.</w:t>
      </w:r>
    </w:p>
    <w:p w:rsidR="00440D3E" w:rsidRPr="003A4E22" w:rsidRDefault="00440D3E" w:rsidP="004270E9">
      <w:pPr>
        <w:jc w:val="both"/>
        <w:rPr>
          <w:rFonts w:ascii="Tahoma" w:hAnsi="Tahoma" w:cs="Tahoma"/>
          <w:b/>
          <w:sz w:val="24"/>
          <w:szCs w:val="24"/>
          <w:u w:val="single"/>
        </w:rPr>
      </w:pPr>
      <w:r w:rsidRPr="003A4E22">
        <w:rPr>
          <w:rFonts w:ascii="Tahoma" w:hAnsi="Tahoma" w:cs="Tahoma"/>
          <w:b/>
          <w:sz w:val="24"/>
          <w:szCs w:val="24"/>
          <w:u w:val="single"/>
        </w:rPr>
        <w:t>I</w:t>
      </w:r>
      <w:r w:rsidR="00DD12EF" w:rsidRPr="003A4E22">
        <w:rPr>
          <w:rFonts w:ascii="Tahoma" w:hAnsi="Tahoma" w:cs="Tahoma"/>
          <w:b/>
          <w:sz w:val="24"/>
          <w:szCs w:val="24"/>
          <w:u w:val="single"/>
        </w:rPr>
        <w:t>ssues</w:t>
      </w:r>
      <w:r w:rsidRPr="003A4E22">
        <w:rPr>
          <w:rFonts w:ascii="Tahoma" w:hAnsi="Tahoma" w:cs="Tahoma"/>
          <w:b/>
          <w:sz w:val="24"/>
          <w:szCs w:val="24"/>
          <w:u w:val="single"/>
        </w:rPr>
        <w:t xml:space="preserve"> 3 &amp; 4</w:t>
      </w:r>
    </w:p>
    <w:p w:rsidR="00C60B77" w:rsidRPr="003A4E22" w:rsidRDefault="006E57E1" w:rsidP="004270E9">
      <w:pPr>
        <w:jc w:val="both"/>
        <w:rPr>
          <w:rFonts w:ascii="Tahoma" w:hAnsi="Tahoma" w:cs="Tahoma"/>
          <w:sz w:val="24"/>
          <w:szCs w:val="24"/>
        </w:rPr>
      </w:pPr>
      <w:r w:rsidRPr="003A4E22">
        <w:rPr>
          <w:rFonts w:ascii="Tahoma" w:hAnsi="Tahoma" w:cs="Tahoma"/>
          <w:sz w:val="24"/>
          <w:szCs w:val="24"/>
        </w:rPr>
        <w:t>The Court of Appeal was of the view that the respondent herein in expunging the name of the 2</w:t>
      </w:r>
      <w:r w:rsidRPr="003A4E22">
        <w:rPr>
          <w:rFonts w:ascii="Tahoma" w:hAnsi="Tahoma" w:cs="Tahoma"/>
          <w:sz w:val="24"/>
          <w:szCs w:val="24"/>
          <w:vertAlign w:val="superscript"/>
        </w:rPr>
        <w:t>nd</w:t>
      </w:r>
      <w:r w:rsidRPr="003A4E22">
        <w:rPr>
          <w:rFonts w:ascii="Tahoma" w:hAnsi="Tahoma" w:cs="Tahoma"/>
          <w:sz w:val="24"/>
          <w:szCs w:val="24"/>
        </w:rPr>
        <w:t xml:space="preserve"> appellant from</w:t>
      </w:r>
      <w:r w:rsidR="00AE4833" w:rsidRPr="003A4E22">
        <w:rPr>
          <w:rFonts w:ascii="Tahoma" w:hAnsi="Tahoma" w:cs="Tahoma"/>
          <w:sz w:val="24"/>
          <w:szCs w:val="24"/>
        </w:rPr>
        <w:t xml:space="preserve"> the Register</w:t>
      </w:r>
      <w:r w:rsidRPr="003A4E22">
        <w:rPr>
          <w:rFonts w:ascii="Tahoma" w:hAnsi="Tahoma" w:cs="Tahoma"/>
          <w:sz w:val="24"/>
          <w:szCs w:val="24"/>
        </w:rPr>
        <w:t>, was only carrying out its lawful duty when the 2</w:t>
      </w:r>
      <w:r w:rsidRPr="003A4E22">
        <w:rPr>
          <w:rFonts w:ascii="Tahoma" w:hAnsi="Tahoma" w:cs="Tahoma"/>
          <w:sz w:val="24"/>
          <w:szCs w:val="24"/>
          <w:vertAlign w:val="superscript"/>
        </w:rPr>
        <w:t>nd</w:t>
      </w:r>
      <w:r w:rsidRPr="003A4E22">
        <w:rPr>
          <w:rFonts w:ascii="Tahoma" w:hAnsi="Tahoma" w:cs="Tahoma"/>
          <w:sz w:val="24"/>
          <w:szCs w:val="24"/>
        </w:rPr>
        <w:t xml:space="preserve"> respondent in the application directed it to do so on the assumpti</w:t>
      </w:r>
      <w:r w:rsidR="0034795D" w:rsidRPr="003A4E22">
        <w:rPr>
          <w:rFonts w:ascii="Tahoma" w:hAnsi="Tahoma" w:cs="Tahoma"/>
          <w:sz w:val="24"/>
          <w:szCs w:val="24"/>
        </w:rPr>
        <w:t>on that there were complaints of</w:t>
      </w:r>
      <w:r w:rsidRPr="003A4E22">
        <w:rPr>
          <w:rFonts w:ascii="Tahoma" w:hAnsi="Tahoma" w:cs="Tahoma"/>
          <w:sz w:val="24"/>
          <w:szCs w:val="24"/>
        </w:rPr>
        <w:t xml:space="preserve"> controversies surrounding the installation and entry of the name of the 2</w:t>
      </w:r>
      <w:r w:rsidRPr="003A4E22">
        <w:rPr>
          <w:rFonts w:ascii="Tahoma" w:hAnsi="Tahoma" w:cs="Tahoma"/>
          <w:sz w:val="24"/>
          <w:szCs w:val="24"/>
          <w:vertAlign w:val="superscript"/>
        </w:rPr>
        <w:t>nd</w:t>
      </w:r>
      <w:r w:rsidRPr="003A4E22">
        <w:rPr>
          <w:rFonts w:ascii="Tahoma" w:hAnsi="Tahoma" w:cs="Tahoma"/>
          <w:sz w:val="24"/>
          <w:szCs w:val="24"/>
        </w:rPr>
        <w:t xml:space="preserve"> appellant in</w:t>
      </w:r>
      <w:r w:rsidR="00AE4833" w:rsidRPr="003A4E22">
        <w:rPr>
          <w:rFonts w:ascii="Tahoma" w:hAnsi="Tahoma" w:cs="Tahoma"/>
          <w:sz w:val="24"/>
          <w:szCs w:val="24"/>
        </w:rPr>
        <w:t xml:space="preserve"> the Register</w:t>
      </w:r>
      <w:r w:rsidRPr="003A4E22">
        <w:rPr>
          <w:rFonts w:ascii="Tahoma" w:hAnsi="Tahoma" w:cs="Tahoma"/>
          <w:sz w:val="24"/>
          <w:szCs w:val="24"/>
        </w:rPr>
        <w:t xml:space="preserve">. </w:t>
      </w:r>
      <w:r w:rsidR="00C60B77" w:rsidRPr="003A4E22">
        <w:rPr>
          <w:rFonts w:ascii="Tahoma" w:hAnsi="Tahoma" w:cs="Tahoma"/>
          <w:sz w:val="24"/>
          <w:szCs w:val="24"/>
        </w:rPr>
        <w:t xml:space="preserve">That act, according to the Court of Appeal, </w:t>
      </w:r>
      <w:r w:rsidRPr="003A4E22">
        <w:rPr>
          <w:rFonts w:ascii="Tahoma" w:hAnsi="Tahoma" w:cs="Tahoma"/>
          <w:sz w:val="24"/>
          <w:szCs w:val="24"/>
        </w:rPr>
        <w:t xml:space="preserve">was not amenable to mandamus so the trial High Court erred when it granted the application. </w:t>
      </w:r>
    </w:p>
    <w:p w:rsidR="00D4639C" w:rsidRPr="003A4E22" w:rsidRDefault="0034795D" w:rsidP="004270E9">
      <w:pPr>
        <w:jc w:val="both"/>
        <w:rPr>
          <w:rFonts w:ascii="Tahoma" w:hAnsi="Tahoma" w:cs="Tahoma"/>
          <w:sz w:val="24"/>
          <w:szCs w:val="24"/>
        </w:rPr>
      </w:pPr>
      <w:r w:rsidRPr="003A4E22">
        <w:rPr>
          <w:rFonts w:ascii="Tahoma" w:hAnsi="Tahoma" w:cs="Tahoma"/>
          <w:sz w:val="24"/>
          <w:szCs w:val="24"/>
        </w:rPr>
        <w:t>A</w:t>
      </w:r>
      <w:r w:rsidR="00F626BC" w:rsidRPr="003A4E22">
        <w:rPr>
          <w:rFonts w:ascii="Tahoma" w:hAnsi="Tahoma" w:cs="Tahoma"/>
          <w:sz w:val="24"/>
          <w:szCs w:val="24"/>
        </w:rPr>
        <w:t xml:space="preserve">n appeal is </w:t>
      </w:r>
      <w:r w:rsidR="00DD12EF" w:rsidRPr="003A4E22">
        <w:rPr>
          <w:rFonts w:ascii="Tahoma" w:hAnsi="Tahoma" w:cs="Tahoma"/>
          <w:sz w:val="24"/>
          <w:szCs w:val="24"/>
        </w:rPr>
        <w:t xml:space="preserve">said to be </w:t>
      </w:r>
      <w:r w:rsidR="00F626BC" w:rsidRPr="003A4E22">
        <w:rPr>
          <w:rFonts w:ascii="Tahoma" w:hAnsi="Tahoma" w:cs="Tahoma"/>
          <w:sz w:val="24"/>
          <w:szCs w:val="24"/>
        </w:rPr>
        <w:t xml:space="preserve">by way of re-hearing and as such, the Court of Appeal, in re-hearing the application, should have considered all the matters on record </w:t>
      </w:r>
      <w:r w:rsidR="00C60B77" w:rsidRPr="003A4E22">
        <w:rPr>
          <w:rFonts w:ascii="Tahoma" w:hAnsi="Tahoma" w:cs="Tahoma"/>
          <w:sz w:val="24"/>
          <w:szCs w:val="24"/>
        </w:rPr>
        <w:t xml:space="preserve">before it </w:t>
      </w:r>
      <w:r w:rsidR="00F626BC" w:rsidRPr="003A4E22">
        <w:rPr>
          <w:rFonts w:ascii="Tahoma" w:hAnsi="Tahoma" w:cs="Tahoma"/>
          <w:sz w:val="24"/>
          <w:szCs w:val="24"/>
        </w:rPr>
        <w:t>to decide whether the application deserved any consideration on grounds different from those the appellants canvassed in their submissions</w:t>
      </w:r>
      <w:r w:rsidR="00D4639C" w:rsidRPr="003A4E22">
        <w:rPr>
          <w:rFonts w:ascii="Tahoma" w:hAnsi="Tahoma" w:cs="Tahoma"/>
          <w:sz w:val="24"/>
          <w:szCs w:val="24"/>
        </w:rPr>
        <w:t xml:space="preserve">. </w:t>
      </w:r>
      <w:r w:rsidR="00E46500" w:rsidRPr="003A4E22">
        <w:rPr>
          <w:rFonts w:ascii="Tahoma" w:hAnsi="Tahoma" w:cs="Tahoma"/>
          <w:sz w:val="24"/>
          <w:szCs w:val="24"/>
        </w:rPr>
        <w:t>This is grounded on th</w:t>
      </w:r>
      <w:r w:rsidR="00DD12EF" w:rsidRPr="003A4E22">
        <w:rPr>
          <w:rFonts w:ascii="Tahoma" w:hAnsi="Tahoma" w:cs="Tahoma"/>
          <w:sz w:val="24"/>
          <w:szCs w:val="24"/>
        </w:rPr>
        <w:t xml:space="preserve">e decision of </w:t>
      </w:r>
      <w:r w:rsidR="00DD12EF" w:rsidRPr="003A4E22">
        <w:rPr>
          <w:rFonts w:ascii="Tahoma" w:hAnsi="Tahoma" w:cs="Tahoma"/>
          <w:sz w:val="24"/>
          <w:szCs w:val="24"/>
        </w:rPr>
        <w:lastRenderedPageBreak/>
        <w:t xml:space="preserve">this Court in </w:t>
      </w:r>
      <w:r w:rsidR="00DD12EF" w:rsidRPr="003A4E22">
        <w:rPr>
          <w:rFonts w:ascii="Tahoma" w:hAnsi="Tahoma" w:cs="Tahoma"/>
          <w:b/>
          <w:sz w:val="24"/>
          <w:szCs w:val="24"/>
        </w:rPr>
        <w:t>ABAKA v AMBRADU [1963] 1 GLR 456-457</w:t>
      </w:r>
      <w:r w:rsidR="00DD12EF" w:rsidRPr="003A4E22">
        <w:rPr>
          <w:rFonts w:ascii="Tahoma" w:hAnsi="Tahoma" w:cs="Tahoma"/>
          <w:sz w:val="24"/>
          <w:szCs w:val="24"/>
        </w:rPr>
        <w:t xml:space="preserve">, which was applied by the Court of Appeal in </w:t>
      </w:r>
      <w:r w:rsidR="00DD12EF" w:rsidRPr="003A4E22">
        <w:rPr>
          <w:rFonts w:ascii="Tahoma" w:hAnsi="Tahoma" w:cs="Tahoma"/>
          <w:b/>
          <w:sz w:val="24"/>
          <w:szCs w:val="24"/>
        </w:rPr>
        <w:t xml:space="preserve">SERAPHIM v AMUA-SEKYI [1971] 2 GLR 132 @ 134 </w:t>
      </w:r>
      <w:r w:rsidR="006D65A2" w:rsidRPr="003A4E22">
        <w:rPr>
          <w:rFonts w:ascii="Tahoma" w:hAnsi="Tahoma" w:cs="Tahoma"/>
          <w:sz w:val="24"/>
          <w:szCs w:val="24"/>
        </w:rPr>
        <w:t>that</w:t>
      </w:r>
      <w:r w:rsidR="00D84AF3" w:rsidRPr="003A4E22">
        <w:rPr>
          <w:rFonts w:ascii="Tahoma" w:hAnsi="Tahoma" w:cs="Tahoma"/>
          <w:sz w:val="24"/>
          <w:szCs w:val="24"/>
        </w:rPr>
        <w:t>;</w:t>
      </w:r>
      <w:r w:rsidR="006D65A2" w:rsidRPr="003A4E22">
        <w:rPr>
          <w:rFonts w:ascii="Tahoma" w:hAnsi="Tahoma" w:cs="Tahoma"/>
          <w:sz w:val="24"/>
          <w:szCs w:val="24"/>
        </w:rPr>
        <w:t xml:space="preserve"> no judgment on appeal is upset </w:t>
      </w:r>
      <w:proofErr w:type="gramStart"/>
      <w:r w:rsidR="006D65A2" w:rsidRPr="003A4E22">
        <w:rPr>
          <w:rFonts w:ascii="Tahoma" w:hAnsi="Tahoma" w:cs="Tahoma"/>
          <w:sz w:val="24"/>
          <w:szCs w:val="24"/>
        </w:rPr>
        <w:t>on the ground that</w:t>
      </w:r>
      <w:proofErr w:type="gramEnd"/>
      <w:r w:rsidR="006D65A2" w:rsidRPr="003A4E22">
        <w:rPr>
          <w:rFonts w:ascii="Tahoma" w:hAnsi="Tahoma" w:cs="Tahoma"/>
          <w:sz w:val="24"/>
          <w:szCs w:val="24"/>
        </w:rPr>
        <w:t xml:space="preserve"> it is ratio erroneous, if there is another sound basis on which it can be supported. </w:t>
      </w:r>
      <w:r w:rsidR="00E46500" w:rsidRPr="003A4E22">
        <w:rPr>
          <w:rFonts w:ascii="Tahoma" w:hAnsi="Tahoma" w:cs="Tahoma"/>
          <w:sz w:val="24"/>
          <w:szCs w:val="24"/>
        </w:rPr>
        <w:t>Also, r</w:t>
      </w:r>
      <w:r w:rsidR="00D4639C" w:rsidRPr="003A4E22">
        <w:rPr>
          <w:rFonts w:ascii="Tahoma" w:hAnsi="Tahoma" w:cs="Tahoma"/>
          <w:sz w:val="24"/>
          <w:szCs w:val="24"/>
        </w:rPr>
        <w:t>ule</w:t>
      </w:r>
      <w:r w:rsidR="00EA1A61" w:rsidRPr="003A4E22">
        <w:rPr>
          <w:rFonts w:ascii="Tahoma" w:hAnsi="Tahoma" w:cs="Tahoma"/>
          <w:sz w:val="24"/>
          <w:szCs w:val="24"/>
        </w:rPr>
        <w:t xml:space="preserve">s </w:t>
      </w:r>
      <w:r w:rsidR="00EA1A61" w:rsidRPr="003A4E22">
        <w:rPr>
          <w:rFonts w:ascii="Tahoma" w:hAnsi="Tahoma" w:cs="Tahoma"/>
          <w:b/>
          <w:sz w:val="24"/>
          <w:szCs w:val="24"/>
        </w:rPr>
        <w:t>8 (1)</w:t>
      </w:r>
      <w:r w:rsidR="00EA1A61" w:rsidRPr="003A4E22">
        <w:rPr>
          <w:rFonts w:ascii="Tahoma" w:hAnsi="Tahoma" w:cs="Tahoma"/>
          <w:sz w:val="24"/>
          <w:szCs w:val="24"/>
        </w:rPr>
        <w:t>,</w:t>
      </w:r>
      <w:r w:rsidR="00D4639C" w:rsidRPr="003A4E22">
        <w:rPr>
          <w:rFonts w:ascii="Tahoma" w:hAnsi="Tahoma" w:cs="Tahoma"/>
          <w:sz w:val="24"/>
          <w:szCs w:val="24"/>
        </w:rPr>
        <w:t xml:space="preserve"> </w:t>
      </w:r>
      <w:r w:rsidR="00D4639C" w:rsidRPr="003A4E22">
        <w:rPr>
          <w:rFonts w:ascii="Tahoma" w:hAnsi="Tahoma" w:cs="Tahoma"/>
          <w:b/>
          <w:sz w:val="24"/>
          <w:szCs w:val="24"/>
        </w:rPr>
        <w:t xml:space="preserve">31 (1) </w:t>
      </w:r>
      <w:r w:rsidR="00D4639C" w:rsidRPr="003A4E22">
        <w:rPr>
          <w:rFonts w:ascii="Tahoma" w:hAnsi="Tahoma" w:cs="Tahoma"/>
          <w:sz w:val="24"/>
          <w:szCs w:val="24"/>
        </w:rPr>
        <w:t>and</w:t>
      </w:r>
      <w:r w:rsidR="00D4639C" w:rsidRPr="003A4E22">
        <w:rPr>
          <w:rFonts w:ascii="Tahoma" w:hAnsi="Tahoma" w:cs="Tahoma"/>
          <w:b/>
          <w:sz w:val="24"/>
          <w:szCs w:val="24"/>
        </w:rPr>
        <w:t xml:space="preserve"> 32 (1)</w:t>
      </w:r>
      <w:r w:rsidR="00D4639C" w:rsidRPr="003A4E22">
        <w:rPr>
          <w:rFonts w:ascii="Tahoma" w:hAnsi="Tahoma" w:cs="Tahoma"/>
          <w:sz w:val="24"/>
          <w:szCs w:val="24"/>
        </w:rPr>
        <w:t xml:space="preserve"> of the rules of the Court of Appeal </w:t>
      </w:r>
      <w:r w:rsidR="00D4639C" w:rsidRPr="003A4E22">
        <w:rPr>
          <w:rFonts w:ascii="Tahoma" w:hAnsi="Tahoma" w:cs="Tahoma"/>
          <w:b/>
          <w:sz w:val="24"/>
          <w:szCs w:val="24"/>
        </w:rPr>
        <w:t xml:space="preserve">[C.I. 19] </w:t>
      </w:r>
      <w:r w:rsidR="00D4639C" w:rsidRPr="003A4E22">
        <w:rPr>
          <w:rFonts w:ascii="Tahoma" w:hAnsi="Tahoma" w:cs="Tahoma"/>
          <w:sz w:val="24"/>
          <w:szCs w:val="24"/>
        </w:rPr>
        <w:t xml:space="preserve">provide: </w:t>
      </w:r>
    </w:p>
    <w:p w:rsidR="00EA1A61" w:rsidRPr="003A4E22" w:rsidRDefault="00EA1A61" w:rsidP="004270E9">
      <w:pPr>
        <w:jc w:val="both"/>
        <w:rPr>
          <w:rFonts w:ascii="Tahoma" w:hAnsi="Tahoma" w:cs="Tahoma"/>
          <w:b/>
          <w:i/>
          <w:sz w:val="24"/>
          <w:szCs w:val="24"/>
        </w:rPr>
      </w:pPr>
      <w:r w:rsidRPr="003A4E22">
        <w:rPr>
          <w:rFonts w:ascii="Tahoma" w:hAnsi="Tahoma" w:cs="Tahoma"/>
          <w:b/>
          <w:i/>
          <w:sz w:val="24"/>
          <w:szCs w:val="24"/>
        </w:rPr>
        <w:t>“8(1) An appeal to the Court shall be by way of rehearing and shall be brought by a notice of appeal.</w:t>
      </w:r>
    </w:p>
    <w:p w:rsidR="00F626BC" w:rsidRPr="003A4E22" w:rsidRDefault="00EA1A61" w:rsidP="004270E9">
      <w:pPr>
        <w:jc w:val="both"/>
        <w:rPr>
          <w:rFonts w:ascii="Tahoma" w:hAnsi="Tahoma" w:cs="Tahoma"/>
          <w:b/>
          <w:i/>
          <w:sz w:val="24"/>
          <w:szCs w:val="24"/>
        </w:rPr>
      </w:pPr>
      <w:r w:rsidRPr="003A4E22">
        <w:rPr>
          <w:rFonts w:ascii="Tahoma" w:hAnsi="Tahoma" w:cs="Tahoma"/>
          <w:b/>
          <w:i/>
          <w:sz w:val="24"/>
          <w:szCs w:val="24"/>
        </w:rPr>
        <w:t>31(1</w:t>
      </w:r>
      <w:proofErr w:type="gramStart"/>
      <w:r w:rsidRPr="003A4E22">
        <w:rPr>
          <w:rFonts w:ascii="Tahoma" w:hAnsi="Tahoma" w:cs="Tahoma"/>
          <w:b/>
          <w:i/>
          <w:sz w:val="24"/>
          <w:szCs w:val="24"/>
        </w:rPr>
        <w:t xml:space="preserve">) </w:t>
      </w:r>
      <w:r w:rsidR="00D4639C" w:rsidRPr="003A4E22">
        <w:rPr>
          <w:rFonts w:ascii="Tahoma" w:hAnsi="Tahoma" w:cs="Tahoma"/>
          <w:b/>
          <w:i/>
          <w:sz w:val="24"/>
          <w:szCs w:val="24"/>
        </w:rPr>
        <w:t xml:space="preserve"> The</w:t>
      </w:r>
      <w:proofErr w:type="gramEnd"/>
      <w:r w:rsidR="00D4639C" w:rsidRPr="003A4E22">
        <w:rPr>
          <w:rFonts w:ascii="Tahoma" w:hAnsi="Tahoma" w:cs="Tahoma"/>
          <w:b/>
          <w:i/>
          <w:sz w:val="24"/>
          <w:szCs w:val="24"/>
        </w:rPr>
        <w:t xml:space="preserve"> Court shall generally have full jurisdiction over the whole proceedings as if the proceedings had been instituted and prosecuted in the Court as a court of first instance, and may</w:t>
      </w:r>
    </w:p>
    <w:p w:rsidR="00D4639C" w:rsidRPr="003A4E22" w:rsidRDefault="00D4639C" w:rsidP="00D4639C">
      <w:pPr>
        <w:pStyle w:val="ListParagraph"/>
        <w:numPr>
          <w:ilvl w:val="0"/>
          <w:numId w:val="5"/>
        </w:numPr>
        <w:jc w:val="both"/>
        <w:rPr>
          <w:rFonts w:ascii="Tahoma" w:hAnsi="Tahoma" w:cs="Tahoma"/>
          <w:b/>
          <w:i/>
          <w:sz w:val="24"/>
          <w:szCs w:val="24"/>
        </w:rPr>
      </w:pPr>
      <w:r w:rsidRPr="003A4E22">
        <w:rPr>
          <w:rFonts w:ascii="Tahoma" w:hAnsi="Tahoma" w:cs="Tahoma"/>
          <w:b/>
          <w:i/>
          <w:sz w:val="24"/>
          <w:szCs w:val="24"/>
        </w:rPr>
        <w:t>Make an order necessary to determining the real question in controversy…</w:t>
      </w:r>
    </w:p>
    <w:p w:rsidR="009A7268" w:rsidRPr="003A4E22" w:rsidRDefault="00C60B77" w:rsidP="000C3620">
      <w:pPr>
        <w:jc w:val="both"/>
        <w:rPr>
          <w:rFonts w:ascii="Tahoma" w:hAnsi="Tahoma" w:cs="Tahoma"/>
          <w:b/>
          <w:i/>
          <w:sz w:val="24"/>
          <w:szCs w:val="24"/>
        </w:rPr>
      </w:pPr>
      <w:r w:rsidRPr="003A4E22">
        <w:rPr>
          <w:rFonts w:ascii="Tahoma" w:hAnsi="Tahoma" w:cs="Tahoma"/>
          <w:b/>
          <w:i/>
          <w:sz w:val="24"/>
          <w:szCs w:val="24"/>
        </w:rPr>
        <w:t>32</w:t>
      </w:r>
      <w:r w:rsidR="00D4639C" w:rsidRPr="003A4E22">
        <w:rPr>
          <w:rFonts w:ascii="Tahoma" w:hAnsi="Tahoma" w:cs="Tahoma"/>
          <w:b/>
          <w:i/>
          <w:sz w:val="24"/>
          <w:szCs w:val="24"/>
        </w:rPr>
        <w:t>(1). The Court may, in respect of an appeal before it, give a judgment and make an order</w:t>
      </w:r>
      <w:r w:rsidR="007004EC" w:rsidRPr="003A4E22">
        <w:rPr>
          <w:rFonts w:ascii="Tahoma" w:hAnsi="Tahoma" w:cs="Tahoma"/>
          <w:b/>
          <w:i/>
          <w:sz w:val="24"/>
          <w:szCs w:val="24"/>
        </w:rPr>
        <w:t xml:space="preserve"> that ought to have been made, and to make a further or any other order as the case may require including an order as to costs…</w:t>
      </w:r>
      <w:r w:rsidR="00D4639C" w:rsidRPr="003A4E22">
        <w:rPr>
          <w:rFonts w:ascii="Tahoma" w:hAnsi="Tahoma" w:cs="Tahoma"/>
          <w:b/>
          <w:i/>
          <w:sz w:val="24"/>
          <w:szCs w:val="24"/>
        </w:rPr>
        <w:t>”</w:t>
      </w:r>
      <w:r w:rsidR="000B68A0" w:rsidRPr="003A4E22">
        <w:rPr>
          <w:rFonts w:ascii="Tahoma" w:hAnsi="Tahoma" w:cs="Tahoma"/>
          <w:b/>
          <w:i/>
          <w:sz w:val="24"/>
          <w:szCs w:val="24"/>
        </w:rPr>
        <w:t xml:space="preserve"> </w:t>
      </w:r>
      <w:r w:rsidR="00D84AF3" w:rsidRPr="003A4E22">
        <w:rPr>
          <w:rFonts w:ascii="Tahoma" w:hAnsi="Tahoma" w:cs="Tahoma"/>
          <w:b/>
          <w:i/>
          <w:sz w:val="24"/>
          <w:szCs w:val="24"/>
        </w:rPr>
        <w:t xml:space="preserve"> </w:t>
      </w:r>
      <w:r w:rsidR="009A7268" w:rsidRPr="003A4E22">
        <w:rPr>
          <w:rFonts w:ascii="Tahoma" w:hAnsi="Tahoma" w:cs="Tahoma"/>
          <w:sz w:val="24"/>
          <w:szCs w:val="24"/>
        </w:rPr>
        <w:t xml:space="preserve">Again, the rules of this Court [C.I. 16] of 1996 has a provision under rule 23 (3) that; </w:t>
      </w:r>
      <w:r w:rsidR="009A7268" w:rsidRPr="003A4E22">
        <w:rPr>
          <w:rFonts w:ascii="Tahoma" w:hAnsi="Tahoma" w:cs="Tahoma"/>
          <w:b/>
          <w:i/>
          <w:sz w:val="24"/>
          <w:szCs w:val="24"/>
        </w:rPr>
        <w:t xml:space="preserve">“The Court may in hearing a civil appeal make an order that the Court considers necessary for determining the real issue or question in controversy between the parties.” </w:t>
      </w:r>
    </w:p>
    <w:p w:rsidR="00D84AF3" w:rsidRPr="003A4E22" w:rsidRDefault="0089706F" w:rsidP="000C3620">
      <w:pPr>
        <w:jc w:val="both"/>
        <w:rPr>
          <w:rFonts w:ascii="Tahoma" w:hAnsi="Tahoma" w:cs="Tahoma"/>
          <w:b/>
          <w:sz w:val="24"/>
          <w:szCs w:val="24"/>
        </w:rPr>
      </w:pPr>
      <w:r w:rsidRPr="003A4E22">
        <w:rPr>
          <w:rFonts w:ascii="Tahoma" w:hAnsi="Tahoma" w:cs="Tahoma"/>
          <w:sz w:val="24"/>
          <w:szCs w:val="24"/>
        </w:rPr>
        <w:t>It is trite</w:t>
      </w:r>
      <w:r w:rsidR="009A7268" w:rsidRPr="003A4E22">
        <w:rPr>
          <w:rFonts w:ascii="Tahoma" w:hAnsi="Tahoma" w:cs="Tahoma"/>
          <w:sz w:val="24"/>
          <w:szCs w:val="24"/>
        </w:rPr>
        <w:t xml:space="preserve"> </w:t>
      </w:r>
      <w:r w:rsidR="00690209" w:rsidRPr="003A4E22">
        <w:rPr>
          <w:rFonts w:ascii="Tahoma" w:hAnsi="Tahoma" w:cs="Tahoma"/>
          <w:sz w:val="24"/>
          <w:szCs w:val="24"/>
        </w:rPr>
        <w:t>that</w:t>
      </w:r>
      <w:r w:rsidR="009A7268" w:rsidRPr="003A4E22">
        <w:rPr>
          <w:rFonts w:ascii="Tahoma" w:hAnsi="Tahoma" w:cs="Tahoma"/>
          <w:sz w:val="24"/>
          <w:szCs w:val="24"/>
        </w:rPr>
        <w:t xml:space="preserve"> the Regional and National Houses of Chiefs perform both judicial and administrative functions and that </w:t>
      </w:r>
      <w:r w:rsidR="00690209" w:rsidRPr="003A4E22">
        <w:rPr>
          <w:rFonts w:ascii="Tahoma" w:hAnsi="Tahoma" w:cs="Tahoma"/>
          <w:sz w:val="24"/>
          <w:szCs w:val="24"/>
        </w:rPr>
        <w:t xml:space="preserve">in </w:t>
      </w:r>
      <w:r w:rsidR="009A7268" w:rsidRPr="003A4E22">
        <w:rPr>
          <w:rFonts w:ascii="Tahoma" w:hAnsi="Tahoma" w:cs="Tahoma"/>
          <w:sz w:val="24"/>
          <w:szCs w:val="24"/>
        </w:rPr>
        <w:t xml:space="preserve">the performance of their administrative functions the </w:t>
      </w:r>
      <w:r w:rsidR="00690209" w:rsidRPr="003A4E22">
        <w:rPr>
          <w:rFonts w:ascii="Tahoma" w:hAnsi="Tahoma" w:cs="Tahoma"/>
          <w:sz w:val="24"/>
          <w:szCs w:val="24"/>
        </w:rPr>
        <w:t xml:space="preserve">courts are not supposed to interfere by </w:t>
      </w:r>
      <w:r w:rsidR="00A57382" w:rsidRPr="003A4E22">
        <w:rPr>
          <w:rFonts w:ascii="Tahoma" w:hAnsi="Tahoma" w:cs="Tahoma"/>
          <w:sz w:val="24"/>
          <w:szCs w:val="24"/>
        </w:rPr>
        <w:t>the issue of prerogative orders like certiorari.</w:t>
      </w:r>
      <w:r w:rsidR="00690209" w:rsidRPr="003A4E22">
        <w:rPr>
          <w:rFonts w:ascii="Tahoma" w:hAnsi="Tahoma" w:cs="Tahoma"/>
          <w:sz w:val="24"/>
          <w:szCs w:val="24"/>
        </w:rPr>
        <w:t xml:space="preserve"> </w:t>
      </w:r>
      <w:r w:rsidR="00EA1A61" w:rsidRPr="003A4E22">
        <w:rPr>
          <w:rFonts w:ascii="Tahoma" w:hAnsi="Tahoma" w:cs="Tahoma"/>
          <w:sz w:val="24"/>
          <w:szCs w:val="24"/>
        </w:rPr>
        <w:t>The judicial functions of the Houses of Chiefs are performed by their judicial committees established for that purpose why the administrative functions are performed by the Houses in plenary through the Presidents and/or the Registrars with the assistance of their research and standing committees.</w:t>
      </w:r>
      <w:r w:rsidR="009061F0" w:rsidRPr="003A4E22">
        <w:rPr>
          <w:rFonts w:ascii="Tahoma" w:hAnsi="Tahoma" w:cs="Tahoma"/>
          <w:sz w:val="24"/>
          <w:szCs w:val="24"/>
        </w:rPr>
        <w:t xml:space="preserve"> </w:t>
      </w:r>
      <w:r w:rsidR="00317F59" w:rsidRPr="003A4E22">
        <w:rPr>
          <w:rFonts w:ascii="Tahoma" w:hAnsi="Tahoma" w:cs="Tahoma"/>
          <w:sz w:val="24"/>
          <w:szCs w:val="24"/>
        </w:rPr>
        <w:t>The administrative functions</w:t>
      </w:r>
      <w:r w:rsidR="00AE4833" w:rsidRPr="003A4E22">
        <w:rPr>
          <w:rFonts w:ascii="Tahoma" w:hAnsi="Tahoma" w:cs="Tahoma"/>
          <w:sz w:val="24"/>
          <w:szCs w:val="24"/>
        </w:rPr>
        <w:t xml:space="preserve"> of the respondent herein</w:t>
      </w:r>
      <w:r w:rsidR="00317F59" w:rsidRPr="003A4E22">
        <w:rPr>
          <w:rFonts w:ascii="Tahoma" w:hAnsi="Tahoma" w:cs="Tahoma"/>
          <w:sz w:val="24"/>
          <w:szCs w:val="24"/>
        </w:rPr>
        <w:t xml:space="preserve"> are provided under articles 272 of the Constitution, 1992 while that of the Regional House</w:t>
      </w:r>
      <w:r w:rsidR="000B68A0" w:rsidRPr="003A4E22">
        <w:rPr>
          <w:rFonts w:ascii="Tahoma" w:hAnsi="Tahoma" w:cs="Tahoma"/>
          <w:sz w:val="24"/>
          <w:szCs w:val="24"/>
        </w:rPr>
        <w:t>s</w:t>
      </w:r>
      <w:r w:rsidR="00317F59" w:rsidRPr="003A4E22">
        <w:rPr>
          <w:rFonts w:ascii="Tahoma" w:hAnsi="Tahoma" w:cs="Tahoma"/>
          <w:sz w:val="24"/>
          <w:szCs w:val="24"/>
        </w:rPr>
        <w:t xml:space="preserve"> of Chiefs are provided under article 274 (3) of the Constitution. One of such administrative functions is the registration of chiefs who have been properly installed as such in</w:t>
      </w:r>
      <w:r w:rsidR="00D84AF3" w:rsidRPr="003A4E22">
        <w:rPr>
          <w:rFonts w:ascii="Tahoma" w:hAnsi="Tahoma" w:cs="Tahoma"/>
          <w:sz w:val="24"/>
          <w:szCs w:val="24"/>
        </w:rPr>
        <w:t xml:space="preserve"> the Register</w:t>
      </w:r>
      <w:r w:rsidR="000B68A0" w:rsidRPr="003A4E22">
        <w:rPr>
          <w:rFonts w:ascii="Tahoma" w:hAnsi="Tahoma" w:cs="Tahoma"/>
          <w:sz w:val="24"/>
          <w:szCs w:val="24"/>
        </w:rPr>
        <w:t xml:space="preserve"> and the deletion of the names of chiefs who have ceased to be chiefs or on the orders of appropriate legal authority</w:t>
      </w:r>
      <w:r w:rsidR="00317F59" w:rsidRPr="003A4E22">
        <w:rPr>
          <w:rFonts w:ascii="Tahoma" w:hAnsi="Tahoma" w:cs="Tahoma"/>
          <w:sz w:val="24"/>
          <w:szCs w:val="24"/>
        </w:rPr>
        <w:t xml:space="preserve">. </w:t>
      </w:r>
      <w:r w:rsidR="009061F0" w:rsidRPr="003A4E22">
        <w:rPr>
          <w:rFonts w:ascii="Tahoma" w:hAnsi="Tahoma" w:cs="Tahoma"/>
          <w:sz w:val="24"/>
          <w:szCs w:val="24"/>
        </w:rPr>
        <w:t>The authorities have</w:t>
      </w:r>
      <w:r w:rsidR="00A57382" w:rsidRPr="003A4E22">
        <w:rPr>
          <w:rFonts w:ascii="Tahoma" w:hAnsi="Tahoma" w:cs="Tahoma"/>
          <w:sz w:val="24"/>
          <w:szCs w:val="24"/>
        </w:rPr>
        <w:t>,</w:t>
      </w:r>
      <w:r w:rsidR="009061F0" w:rsidRPr="003A4E22">
        <w:rPr>
          <w:rFonts w:ascii="Tahoma" w:hAnsi="Tahoma" w:cs="Tahoma"/>
          <w:sz w:val="24"/>
          <w:szCs w:val="24"/>
        </w:rPr>
        <w:t xml:space="preserve"> however, expressed that</w:t>
      </w:r>
      <w:r w:rsidR="00A57382" w:rsidRPr="003A4E22">
        <w:rPr>
          <w:rFonts w:ascii="Tahoma" w:hAnsi="Tahoma" w:cs="Tahoma"/>
          <w:sz w:val="24"/>
          <w:szCs w:val="24"/>
        </w:rPr>
        <w:t xml:space="preserve"> the courts can</w:t>
      </w:r>
      <w:r w:rsidR="00EB71AA" w:rsidRPr="003A4E22">
        <w:rPr>
          <w:rFonts w:ascii="Tahoma" w:hAnsi="Tahoma" w:cs="Tahoma"/>
          <w:sz w:val="24"/>
          <w:szCs w:val="24"/>
        </w:rPr>
        <w:t xml:space="preserve"> intervene</w:t>
      </w:r>
      <w:r w:rsidRPr="003A4E22">
        <w:rPr>
          <w:rFonts w:ascii="Tahoma" w:hAnsi="Tahoma" w:cs="Tahoma"/>
          <w:sz w:val="24"/>
          <w:szCs w:val="24"/>
        </w:rPr>
        <w:t xml:space="preserve"> where the said institutions act ultra vires the powers conferred on them by the Constitution </w:t>
      </w:r>
      <w:r w:rsidR="009061F0" w:rsidRPr="003A4E22">
        <w:rPr>
          <w:rFonts w:ascii="Tahoma" w:hAnsi="Tahoma" w:cs="Tahoma"/>
          <w:sz w:val="24"/>
          <w:szCs w:val="24"/>
        </w:rPr>
        <w:t>and the Act; i.e. [Act 759] in the performance of their administrative functions.</w:t>
      </w:r>
      <w:r w:rsidRPr="003A4E22">
        <w:rPr>
          <w:rFonts w:ascii="Tahoma" w:hAnsi="Tahoma" w:cs="Tahoma"/>
          <w:sz w:val="24"/>
          <w:szCs w:val="24"/>
        </w:rPr>
        <w:t xml:space="preserve"> </w:t>
      </w:r>
      <w:r w:rsidR="009061F0" w:rsidRPr="003A4E22">
        <w:rPr>
          <w:rFonts w:ascii="Tahoma" w:hAnsi="Tahoma" w:cs="Tahoma"/>
          <w:sz w:val="24"/>
          <w:szCs w:val="24"/>
        </w:rPr>
        <w:t xml:space="preserve">In </w:t>
      </w:r>
      <w:r w:rsidR="009061F0" w:rsidRPr="003A4E22">
        <w:rPr>
          <w:rFonts w:ascii="Tahoma" w:hAnsi="Tahoma" w:cs="Tahoma"/>
          <w:b/>
          <w:sz w:val="24"/>
          <w:szCs w:val="24"/>
        </w:rPr>
        <w:t>IN RE OGUAAA PARAMOUNT STOOL; GARBRAH v CENTRAL REGIONAL HOUSE OF CHIEFS [2005-2006] SCGLR 193</w:t>
      </w:r>
      <w:r w:rsidR="009061F0" w:rsidRPr="003A4E22">
        <w:rPr>
          <w:rFonts w:ascii="Tahoma" w:hAnsi="Tahoma" w:cs="Tahoma"/>
          <w:sz w:val="24"/>
          <w:szCs w:val="24"/>
        </w:rPr>
        <w:t xml:space="preserve">, this Court held </w:t>
      </w:r>
      <w:r w:rsidR="00317F59" w:rsidRPr="003A4E22">
        <w:rPr>
          <w:rFonts w:ascii="Tahoma" w:hAnsi="Tahoma" w:cs="Tahoma"/>
          <w:sz w:val="24"/>
          <w:szCs w:val="24"/>
        </w:rPr>
        <w:t xml:space="preserve">at holding (5) </w:t>
      </w:r>
      <w:r w:rsidR="009061F0" w:rsidRPr="003A4E22">
        <w:rPr>
          <w:rFonts w:ascii="Tahoma" w:hAnsi="Tahoma" w:cs="Tahoma"/>
          <w:sz w:val="24"/>
          <w:szCs w:val="24"/>
        </w:rPr>
        <w:t xml:space="preserve">as follows: </w:t>
      </w:r>
      <w:r w:rsidR="009061F0" w:rsidRPr="003A4E22">
        <w:rPr>
          <w:rFonts w:ascii="Tahoma" w:hAnsi="Tahoma" w:cs="Tahoma"/>
          <w:b/>
          <w:i/>
          <w:sz w:val="24"/>
          <w:szCs w:val="24"/>
        </w:rPr>
        <w:t xml:space="preserve">“The </w:t>
      </w:r>
      <w:r w:rsidR="009061F0" w:rsidRPr="003A4E22">
        <w:rPr>
          <w:rFonts w:ascii="Tahoma" w:hAnsi="Tahoma" w:cs="Tahoma"/>
          <w:b/>
          <w:i/>
          <w:sz w:val="24"/>
          <w:szCs w:val="24"/>
        </w:rPr>
        <w:lastRenderedPageBreak/>
        <w:t xml:space="preserve">duty of the National House of Chiefs in the registration process, i.e. in pursuance of sections 48(2) and 50(2) of Act 370, namely, entering the names of chiefs in the register and recording such particulars was discretionary and administrative and not judicial. Because the acts of registration did not constitute adjudicatory acts, such acts were not amenable to the writ of certiorari. </w:t>
      </w:r>
      <w:r w:rsidR="009061F0" w:rsidRPr="003A4E22">
        <w:rPr>
          <w:rFonts w:ascii="Tahoma" w:hAnsi="Tahoma" w:cs="Tahoma"/>
          <w:b/>
          <w:i/>
          <w:sz w:val="24"/>
          <w:szCs w:val="24"/>
          <w:u w:val="single"/>
        </w:rPr>
        <w:t>However, the exercise of that administrative act could be challenged under section 50(1) of Act 370 and otherwise by an action in the appropriate court to set aside any wrong registration.”</w:t>
      </w:r>
      <w:r w:rsidR="000B68A0" w:rsidRPr="003A4E22">
        <w:rPr>
          <w:rFonts w:ascii="Tahoma" w:hAnsi="Tahoma" w:cs="Tahoma"/>
          <w:b/>
          <w:sz w:val="24"/>
          <w:szCs w:val="24"/>
        </w:rPr>
        <w:t xml:space="preserve"> </w:t>
      </w:r>
    </w:p>
    <w:p w:rsidR="00B62EAA" w:rsidRPr="003A4E22" w:rsidRDefault="00317F59" w:rsidP="000C3620">
      <w:pPr>
        <w:jc w:val="both"/>
        <w:rPr>
          <w:rFonts w:ascii="Tahoma" w:hAnsi="Tahoma" w:cs="Tahoma"/>
          <w:sz w:val="24"/>
          <w:szCs w:val="24"/>
        </w:rPr>
      </w:pPr>
      <w:r w:rsidRPr="003A4E22">
        <w:rPr>
          <w:rFonts w:ascii="Tahoma" w:hAnsi="Tahoma" w:cs="Tahoma"/>
          <w:sz w:val="24"/>
          <w:szCs w:val="24"/>
        </w:rPr>
        <w:t>Though Act 370 has been repealed and replaced by Act 759, these operative sections have been reproduced under section 59 (1), (2) and (7) of Act 759. T</w:t>
      </w:r>
      <w:r w:rsidR="005D6465" w:rsidRPr="003A4E22">
        <w:rPr>
          <w:rFonts w:ascii="Tahoma" w:hAnsi="Tahoma" w:cs="Tahoma"/>
          <w:sz w:val="24"/>
          <w:szCs w:val="24"/>
        </w:rPr>
        <w:t xml:space="preserve">he necessity to register </w:t>
      </w:r>
      <w:r w:rsidR="00AE4833" w:rsidRPr="003A4E22">
        <w:rPr>
          <w:rFonts w:ascii="Tahoma" w:hAnsi="Tahoma" w:cs="Tahoma"/>
          <w:sz w:val="24"/>
          <w:szCs w:val="24"/>
        </w:rPr>
        <w:t xml:space="preserve">a chief’s name in the </w:t>
      </w:r>
      <w:r w:rsidR="006D65A2" w:rsidRPr="003A4E22">
        <w:rPr>
          <w:rFonts w:ascii="Tahoma" w:hAnsi="Tahoma" w:cs="Tahoma"/>
          <w:sz w:val="24"/>
          <w:szCs w:val="24"/>
        </w:rPr>
        <w:t xml:space="preserve">Register </w:t>
      </w:r>
      <w:r w:rsidR="005D6465" w:rsidRPr="003A4E22">
        <w:rPr>
          <w:rFonts w:ascii="Tahoma" w:hAnsi="Tahoma" w:cs="Tahoma"/>
          <w:sz w:val="24"/>
          <w:szCs w:val="24"/>
        </w:rPr>
        <w:t>was</w:t>
      </w:r>
      <w:r w:rsidRPr="003A4E22">
        <w:rPr>
          <w:rFonts w:ascii="Tahoma" w:hAnsi="Tahoma" w:cs="Tahoma"/>
          <w:sz w:val="24"/>
          <w:szCs w:val="24"/>
        </w:rPr>
        <w:t xml:space="preserve"> </w:t>
      </w:r>
      <w:r w:rsidR="0089706F" w:rsidRPr="003A4E22">
        <w:rPr>
          <w:rFonts w:ascii="Tahoma" w:hAnsi="Tahoma" w:cs="Tahoma"/>
          <w:sz w:val="24"/>
          <w:szCs w:val="24"/>
        </w:rPr>
        <w:t xml:space="preserve">summarized in holding one </w:t>
      </w:r>
      <w:r w:rsidR="000B68A0" w:rsidRPr="003A4E22">
        <w:rPr>
          <w:rFonts w:ascii="Tahoma" w:hAnsi="Tahoma" w:cs="Tahoma"/>
          <w:sz w:val="24"/>
          <w:szCs w:val="24"/>
        </w:rPr>
        <w:t>of</w:t>
      </w:r>
      <w:r w:rsidR="0089706F" w:rsidRPr="003A4E22">
        <w:rPr>
          <w:rFonts w:ascii="Tahoma" w:hAnsi="Tahoma" w:cs="Tahoma"/>
          <w:sz w:val="24"/>
          <w:szCs w:val="24"/>
        </w:rPr>
        <w:t xml:space="preserve"> the </w:t>
      </w:r>
      <w:r w:rsidR="005D6465" w:rsidRPr="003A4E22">
        <w:rPr>
          <w:rFonts w:ascii="Tahoma" w:hAnsi="Tahoma" w:cs="Tahoma"/>
          <w:sz w:val="24"/>
          <w:szCs w:val="24"/>
        </w:rPr>
        <w:t xml:space="preserve">judgment in the </w:t>
      </w:r>
      <w:proofErr w:type="spellStart"/>
      <w:r w:rsidR="005D6465" w:rsidRPr="003A4E22">
        <w:rPr>
          <w:rFonts w:ascii="Tahoma" w:hAnsi="Tahoma" w:cs="Tahoma"/>
          <w:i/>
          <w:sz w:val="24"/>
          <w:szCs w:val="24"/>
        </w:rPr>
        <w:t>Garbrah</w:t>
      </w:r>
      <w:proofErr w:type="spellEnd"/>
      <w:r w:rsidR="005D6465" w:rsidRPr="003A4E22">
        <w:rPr>
          <w:rFonts w:ascii="Tahoma" w:hAnsi="Tahoma" w:cs="Tahoma"/>
          <w:i/>
          <w:sz w:val="24"/>
          <w:szCs w:val="24"/>
        </w:rPr>
        <w:t xml:space="preserve"> case</w:t>
      </w:r>
      <w:r w:rsidR="005D6465" w:rsidRPr="003A4E22">
        <w:rPr>
          <w:rFonts w:ascii="Tahoma" w:hAnsi="Tahoma" w:cs="Tahoma"/>
          <w:sz w:val="24"/>
          <w:szCs w:val="24"/>
        </w:rPr>
        <w:t xml:space="preserve"> supra</w:t>
      </w:r>
      <w:r w:rsidRPr="003A4E22">
        <w:rPr>
          <w:rFonts w:ascii="Tahoma" w:hAnsi="Tahoma" w:cs="Tahoma"/>
          <w:sz w:val="24"/>
          <w:szCs w:val="24"/>
        </w:rPr>
        <w:t xml:space="preserve"> in the </w:t>
      </w:r>
      <w:r w:rsidR="0089706F" w:rsidRPr="003A4E22">
        <w:rPr>
          <w:rFonts w:ascii="Tahoma" w:hAnsi="Tahoma" w:cs="Tahoma"/>
          <w:sz w:val="24"/>
          <w:szCs w:val="24"/>
        </w:rPr>
        <w:t>following words:</w:t>
      </w:r>
      <w:r w:rsidRPr="003A4E22">
        <w:rPr>
          <w:rFonts w:ascii="Tahoma" w:hAnsi="Tahoma" w:cs="Tahoma"/>
          <w:sz w:val="24"/>
          <w:szCs w:val="24"/>
        </w:rPr>
        <w:t xml:space="preserve"> </w:t>
      </w:r>
      <w:r w:rsidR="0089706F" w:rsidRPr="003A4E22">
        <w:rPr>
          <w:rFonts w:ascii="Tahoma" w:hAnsi="Tahoma" w:cs="Tahoma"/>
          <w:b/>
          <w:i/>
          <w:sz w:val="24"/>
          <w:szCs w:val="24"/>
        </w:rPr>
        <w:t>“Where a person had already been enstooled as a chief, he had the statutory right to have his name registered on the National Register of Chiefs, unless there had been some demonstrable legal impediment against his registration as a chief”.</w:t>
      </w:r>
      <w:r w:rsidR="00AB0F7D" w:rsidRPr="003A4E22">
        <w:rPr>
          <w:rFonts w:ascii="Tahoma" w:hAnsi="Tahoma" w:cs="Tahoma"/>
          <w:sz w:val="24"/>
          <w:szCs w:val="24"/>
        </w:rPr>
        <w:t xml:space="preserve"> </w:t>
      </w:r>
    </w:p>
    <w:p w:rsidR="00AB0F7D" w:rsidRPr="003A4E22" w:rsidRDefault="00AB0F7D" w:rsidP="000C3620">
      <w:pPr>
        <w:jc w:val="both"/>
        <w:rPr>
          <w:rFonts w:ascii="Tahoma" w:hAnsi="Tahoma" w:cs="Tahoma"/>
          <w:sz w:val="24"/>
          <w:szCs w:val="24"/>
        </w:rPr>
      </w:pPr>
      <w:r w:rsidRPr="003A4E22">
        <w:rPr>
          <w:rFonts w:ascii="Tahoma" w:hAnsi="Tahoma" w:cs="Tahoma"/>
          <w:sz w:val="24"/>
          <w:szCs w:val="24"/>
        </w:rPr>
        <w:t>The procedure for registration starts by compliance with section 14 of the Chieftaincy Act, [Act 759]</w:t>
      </w:r>
      <w:r w:rsidR="005B78A1" w:rsidRPr="003A4E22">
        <w:rPr>
          <w:rFonts w:ascii="Tahoma" w:hAnsi="Tahoma" w:cs="Tahoma"/>
          <w:sz w:val="24"/>
          <w:szCs w:val="24"/>
        </w:rPr>
        <w:t>. Section 14</w:t>
      </w:r>
      <w:r w:rsidRPr="003A4E22">
        <w:rPr>
          <w:rFonts w:ascii="Tahoma" w:hAnsi="Tahoma" w:cs="Tahoma"/>
          <w:sz w:val="24"/>
          <w:szCs w:val="24"/>
        </w:rPr>
        <w:t xml:space="preserve"> </w:t>
      </w:r>
      <w:r w:rsidR="005B78A1" w:rsidRPr="003A4E22">
        <w:rPr>
          <w:rFonts w:ascii="Tahoma" w:hAnsi="Tahoma" w:cs="Tahoma"/>
          <w:sz w:val="24"/>
          <w:szCs w:val="24"/>
        </w:rPr>
        <w:t>(2) &amp; (3) read</w:t>
      </w:r>
      <w:r w:rsidRPr="003A4E22">
        <w:rPr>
          <w:rFonts w:ascii="Tahoma" w:hAnsi="Tahoma" w:cs="Tahoma"/>
          <w:sz w:val="24"/>
          <w:szCs w:val="24"/>
        </w:rPr>
        <w:t xml:space="preserve">: </w:t>
      </w:r>
      <w:r w:rsidR="00B62EAA" w:rsidRPr="003A4E22">
        <w:rPr>
          <w:rFonts w:ascii="Tahoma" w:hAnsi="Tahoma" w:cs="Tahoma"/>
          <w:sz w:val="24"/>
          <w:szCs w:val="24"/>
        </w:rPr>
        <w:t xml:space="preserve">- </w:t>
      </w:r>
      <w:r w:rsidRPr="003A4E22">
        <w:rPr>
          <w:rFonts w:ascii="Tahoma" w:hAnsi="Tahoma" w:cs="Tahoma"/>
          <w:b/>
          <w:i/>
          <w:sz w:val="24"/>
          <w:szCs w:val="24"/>
        </w:rPr>
        <w:t>“</w:t>
      </w:r>
      <w:r w:rsidR="005B78A1" w:rsidRPr="003A4E22">
        <w:rPr>
          <w:rFonts w:ascii="Tahoma" w:hAnsi="Tahoma" w:cs="Tahoma"/>
          <w:b/>
          <w:i/>
          <w:sz w:val="24"/>
          <w:szCs w:val="24"/>
        </w:rPr>
        <w:t xml:space="preserve">(2) </w:t>
      </w:r>
      <w:r w:rsidRPr="003A4E22">
        <w:rPr>
          <w:rFonts w:ascii="Tahoma" w:hAnsi="Tahoma" w:cs="Tahoma"/>
          <w:b/>
          <w:i/>
          <w:sz w:val="24"/>
          <w:szCs w:val="24"/>
        </w:rPr>
        <w:t>As soon as practicable after any change occurs in the membership of a Traditional Council, the Council shall notify the Regional House which shall in turn notify the National House and, subject to subsection (3), the National House shall cause the said Register to be altered accordingly.</w:t>
      </w:r>
    </w:p>
    <w:p w:rsidR="00AB0F7D" w:rsidRPr="003A4E22" w:rsidRDefault="00AB0F7D" w:rsidP="000C3620">
      <w:pPr>
        <w:jc w:val="both"/>
        <w:rPr>
          <w:rFonts w:ascii="Tahoma" w:hAnsi="Tahoma" w:cs="Tahoma"/>
          <w:b/>
          <w:i/>
          <w:sz w:val="24"/>
          <w:szCs w:val="24"/>
        </w:rPr>
      </w:pPr>
      <w:r w:rsidRPr="003A4E22">
        <w:rPr>
          <w:rFonts w:ascii="Tahoma" w:hAnsi="Tahoma" w:cs="Tahoma"/>
          <w:b/>
          <w:i/>
          <w:sz w:val="24"/>
          <w:szCs w:val="24"/>
        </w:rPr>
        <w:t>(3) Where the National House is satisfied after consultation with the appropriate Regional House that a chief shall, or shall not, be a member of a Traditional Council, the National House may amend the Register accordingly.”</w:t>
      </w:r>
    </w:p>
    <w:p w:rsidR="00C87701" w:rsidRPr="003A4E22" w:rsidRDefault="005B78A1" w:rsidP="000C3620">
      <w:pPr>
        <w:jc w:val="both"/>
        <w:rPr>
          <w:rFonts w:ascii="Tahoma" w:hAnsi="Tahoma" w:cs="Tahoma"/>
          <w:sz w:val="24"/>
          <w:szCs w:val="24"/>
        </w:rPr>
      </w:pPr>
      <w:r w:rsidRPr="003A4E22">
        <w:rPr>
          <w:rFonts w:ascii="Tahoma" w:hAnsi="Tahoma" w:cs="Tahoma"/>
          <w:sz w:val="24"/>
          <w:szCs w:val="24"/>
        </w:rPr>
        <w:t>The chiefs whose names are required to be in</w:t>
      </w:r>
      <w:r w:rsidR="00AE4833" w:rsidRPr="003A4E22">
        <w:rPr>
          <w:rFonts w:ascii="Tahoma" w:hAnsi="Tahoma" w:cs="Tahoma"/>
          <w:sz w:val="24"/>
          <w:szCs w:val="24"/>
        </w:rPr>
        <w:t xml:space="preserve"> the Register are the </w:t>
      </w:r>
      <w:proofErr w:type="spellStart"/>
      <w:r w:rsidR="00AE4833" w:rsidRPr="003A4E22">
        <w:rPr>
          <w:rFonts w:ascii="Tahoma" w:hAnsi="Tahoma" w:cs="Tahoma"/>
          <w:sz w:val="24"/>
          <w:szCs w:val="24"/>
        </w:rPr>
        <w:t>Asantehene</w:t>
      </w:r>
      <w:proofErr w:type="spellEnd"/>
      <w:r w:rsidR="00AE4833" w:rsidRPr="003A4E22">
        <w:rPr>
          <w:rFonts w:ascii="Tahoma" w:hAnsi="Tahoma" w:cs="Tahoma"/>
          <w:sz w:val="24"/>
          <w:szCs w:val="24"/>
        </w:rPr>
        <w:t xml:space="preserve">, Paramount chiefs, Divisional chiefs, Sub-divisional chiefs, </w:t>
      </w:r>
      <w:proofErr w:type="spellStart"/>
      <w:r w:rsidR="00AE4833" w:rsidRPr="003A4E22">
        <w:rPr>
          <w:rFonts w:ascii="Tahoma" w:hAnsi="Tahoma" w:cs="Tahoma"/>
          <w:sz w:val="24"/>
          <w:szCs w:val="24"/>
        </w:rPr>
        <w:t>A</w:t>
      </w:r>
      <w:r w:rsidRPr="003A4E22">
        <w:rPr>
          <w:rFonts w:ascii="Tahoma" w:hAnsi="Tahoma" w:cs="Tahoma"/>
          <w:sz w:val="24"/>
          <w:szCs w:val="24"/>
        </w:rPr>
        <w:t>dikrofo</w:t>
      </w:r>
      <w:proofErr w:type="spellEnd"/>
      <w:r w:rsidRPr="003A4E22">
        <w:rPr>
          <w:rFonts w:ascii="Tahoma" w:hAnsi="Tahoma" w:cs="Tahoma"/>
          <w:sz w:val="24"/>
          <w:szCs w:val="24"/>
        </w:rPr>
        <w:t xml:space="preserve"> and </w:t>
      </w:r>
      <w:r w:rsidR="00093CF8" w:rsidRPr="003A4E22">
        <w:rPr>
          <w:rFonts w:ascii="Tahoma" w:hAnsi="Tahoma" w:cs="Tahoma"/>
          <w:sz w:val="24"/>
          <w:szCs w:val="24"/>
        </w:rPr>
        <w:t xml:space="preserve">other </w:t>
      </w:r>
      <w:r w:rsidRPr="003A4E22">
        <w:rPr>
          <w:rFonts w:ascii="Tahoma" w:hAnsi="Tahoma" w:cs="Tahoma"/>
          <w:sz w:val="24"/>
          <w:szCs w:val="24"/>
        </w:rPr>
        <w:t xml:space="preserve">chiefs </w:t>
      </w:r>
      <w:r w:rsidR="00093CF8" w:rsidRPr="003A4E22">
        <w:rPr>
          <w:rFonts w:ascii="Tahoma" w:hAnsi="Tahoma" w:cs="Tahoma"/>
          <w:sz w:val="24"/>
          <w:szCs w:val="24"/>
        </w:rPr>
        <w:t>recognized by the National House.</w:t>
      </w:r>
      <w:r w:rsidRPr="003A4E22">
        <w:rPr>
          <w:rFonts w:ascii="Tahoma" w:hAnsi="Tahoma" w:cs="Tahoma"/>
          <w:sz w:val="24"/>
          <w:szCs w:val="24"/>
        </w:rPr>
        <w:t xml:space="preserve"> </w:t>
      </w:r>
      <w:r w:rsidR="00BF5DC6" w:rsidRPr="003A4E22">
        <w:rPr>
          <w:rFonts w:ascii="Tahoma" w:hAnsi="Tahoma" w:cs="Tahoma"/>
          <w:sz w:val="24"/>
          <w:szCs w:val="24"/>
        </w:rPr>
        <w:t>The 2</w:t>
      </w:r>
      <w:r w:rsidR="00BF5DC6" w:rsidRPr="003A4E22">
        <w:rPr>
          <w:rFonts w:ascii="Tahoma" w:hAnsi="Tahoma" w:cs="Tahoma"/>
          <w:sz w:val="24"/>
          <w:szCs w:val="24"/>
          <w:vertAlign w:val="superscript"/>
        </w:rPr>
        <w:t>nd</w:t>
      </w:r>
      <w:r w:rsidR="00BF5DC6" w:rsidRPr="003A4E22">
        <w:rPr>
          <w:rFonts w:ascii="Tahoma" w:hAnsi="Tahoma" w:cs="Tahoma"/>
          <w:sz w:val="24"/>
          <w:szCs w:val="24"/>
        </w:rPr>
        <w:t xml:space="preserve"> </w:t>
      </w:r>
      <w:r w:rsidR="00B62EAA" w:rsidRPr="003A4E22">
        <w:rPr>
          <w:rFonts w:ascii="Tahoma" w:hAnsi="Tahoma" w:cs="Tahoma"/>
          <w:sz w:val="24"/>
          <w:szCs w:val="24"/>
        </w:rPr>
        <w:t>appellant,</w:t>
      </w:r>
      <w:r w:rsidR="00BF5DC6" w:rsidRPr="003A4E22">
        <w:rPr>
          <w:rFonts w:ascii="Tahoma" w:hAnsi="Tahoma" w:cs="Tahoma"/>
          <w:sz w:val="24"/>
          <w:szCs w:val="24"/>
        </w:rPr>
        <w:t xml:space="preserve"> whose name was deleted from the Register by the respondent on the advice or directions of the 2</w:t>
      </w:r>
      <w:r w:rsidR="00BF5DC6" w:rsidRPr="003A4E22">
        <w:rPr>
          <w:rFonts w:ascii="Tahoma" w:hAnsi="Tahoma" w:cs="Tahoma"/>
          <w:sz w:val="24"/>
          <w:szCs w:val="24"/>
          <w:vertAlign w:val="superscript"/>
        </w:rPr>
        <w:t>nd</w:t>
      </w:r>
      <w:r w:rsidR="00BF5DC6" w:rsidRPr="003A4E22">
        <w:rPr>
          <w:rFonts w:ascii="Tahoma" w:hAnsi="Tahoma" w:cs="Tahoma"/>
          <w:sz w:val="24"/>
          <w:szCs w:val="24"/>
        </w:rPr>
        <w:t xml:space="preserve"> respondent in the application</w:t>
      </w:r>
      <w:r w:rsidR="00AE4833" w:rsidRPr="003A4E22">
        <w:rPr>
          <w:rFonts w:ascii="Tahoma" w:hAnsi="Tahoma" w:cs="Tahoma"/>
          <w:sz w:val="24"/>
          <w:szCs w:val="24"/>
        </w:rPr>
        <w:t>,</w:t>
      </w:r>
      <w:r w:rsidR="00BF5DC6" w:rsidRPr="003A4E22">
        <w:rPr>
          <w:rFonts w:ascii="Tahoma" w:hAnsi="Tahoma" w:cs="Tahoma"/>
          <w:sz w:val="24"/>
          <w:szCs w:val="24"/>
        </w:rPr>
        <w:t xml:space="preserve"> was an </w:t>
      </w:r>
      <w:proofErr w:type="spellStart"/>
      <w:r w:rsidR="00BF5DC6" w:rsidRPr="003A4E22">
        <w:rPr>
          <w:rFonts w:ascii="Tahoma" w:hAnsi="Tahoma" w:cs="Tahoma"/>
          <w:sz w:val="24"/>
          <w:szCs w:val="24"/>
        </w:rPr>
        <w:t>Odikro</w:t>
      </w:r>
      <w:proofErr w:type="spellEnd"/>
      <w:r w:rsidR="00BF5DC6" w:rsidRPr="003A4E22">
        <w:rPr>
          <w:rFonts w:ascii="Tahoma" w:hAnsi="Tahoma" w:cs="Tahoma"/>
          <w:sz w:val="24"/>
          <w:szCs w:val="24"/>
        </w:rPr>
        <w:t xml:space="preserve"> and therefore qualified to be registered in the National Register. </w:t>
      </w:r>
      <w:r w:rsidRPr="003A4E22">
        <w:rPr>
          <w:rFonts w:ascii="Tahoma" w:hAnsi="Tahoma" w:cs="Tahoma"/>
          <w:sz w:val="24"/>
          <w:szCs w:val="24"/>
        </w:rPr>
        <w:t xml:space="preserve">In practice, the process that leads to the registration of a chief’s name in </w:t>
      </w:r>
      <w:r w:rsidR="00093CF8" w:rsidRPr="003A4E22">
        <w:rPr>
          <w:rFonts w:ascii="Tahoma" w:hAnsi="Tahoma" w:cs="Tahoma"/>
          <w:sz w:val="24"/>
          <w:szCs w:val="24"/>
        </w:rPr>
        <w:t>the National Register starts from the Traditional Council.</w:t>
      </w:r>
      <w:r w:rsidRPr="003A4E22">
        <w:rPr>
          <w:rFonts w:ascii="Tahoma" w:hAnsi="Tahoma" w:cs="Tahoma"/>
          <w:sz w:val="24"/>
          <w:szCs w:val="24"/>
        </w:rPr>
        <w:t xml:space="preserve"> The chief-elect and his elders or kingmakers will first collect Registration For</w:t>
      </w:r>
      <w:r w:rsidR="00BF5DC6" w:rsidRPr="003A4E22">
        <w:rPr>
          <w:rFonts w:ascii="Tahoma" w:hAnsi="Tahoma" w:cs="Tahoma"/>
          <w:sz w:val="24"/>
          <w:szCs w:val="24"/>
        </w:rPr>
        <w:t>ms from the secretariat of the Traditional C</w:t>
      </w:r>
      <w:r w:rsidRPr="003A4E22">
        <w:rPr>
          <w:rFonts w:ascii="Tahoma" w:hAnsi="Tahoma" w:cs="Tahoma"/>
          <w:sz w:val="24"/>
          <w:szCs w:val="24"/>
        </w:rPr>
        <w:t>ouncil responsible for the traditional area where the person was installed as chief</w:t>
      </w:r>
      <w:r w:rsidR="00093CF8" w:rsidRPr="003A4E22">
        <w:rPr>
          <w:rFonts w:ascii="Tahoma" w:hAnsi="Tahoma" w:cs="Tahoma"/>
          <w:sz w:val="24"/>
          <w:szCs w:val="24"/>
        </w:rPr>
        <w:t xml:space="preserve">. The forms are known as Chieftaincy Declaration Forms (CDF). When the forms are </w:t>
      </w:r>
      <w:proofErr w:type="gramStart"/>
      <w:r w:rsidR="00093CF8" w:rsidRPr="003A4E22">
        <w:rPr>
          <w:rFonts w:ascii="Tahoma" w:hAnsi="Tahoma" w:cs="Tahoma"/>
          <w:sz w:val="24"/>
          <w:szCs w:val="24"/>
        </w:rPr>
        <w:lastRenderedPageBreak/>
        <w:t>completely filled</w:t>
      </w:r>
      <w:proofErr w:type="gramEnd"/>
      <w:r w:rsidR="00093CF8" w:rsidRPr="003A4E22">
        <w:rPr>
          <w:rFonts w:ascii="Tahoma" w:hAnsi="Tahoma" w:cs="Tahoma"/>
          <w:sz w:val="24"/>
          <w:szCs w:val="24"/>
        </w:rPr>
        <w:t>, they are returned to the Traditional Council</w:t>
      </w:r>
      <w:r w:rsidR="00C87701" w:rsidRPr="003A4E22">
        <w:rPr>
          <w:rFonts w:ascii="Tahoma" w:hAnsi="Tahoma" w:cs="Tahoma"/>
          <w:sz w:val="24"/>
          <w:szCs w:val="24"/>
        </w:rPr>
        <w:t xml:space="preserve"> (Council). After the</w:t>
      </w:r>
      <w:r w:rsidR="00093CF8" w:rsidRPr="003A4E22">
        <w:rPr>
          <w:rFonts w:ascii="Tahoma" w:hAnsi="Tahoma" w:cs="Tahoma"/>
          <w:sz w:val="24"/>
          <w:szCs w:val="24"/>
        </w:rPr>
        <w:t xml:space="preserve"> Council has received and approved the Forms an</w:t>
      </w:r>
      <w:r w:rsidR="00C87701" w:rsidRPr="003A4E22">
        <w:rPr>
          <w:rFonts w:ascii="Tahoma" w:hAnsi="Tahoma" w:cs="Tahoma"/>
          <w:sz w:val="24"/>
          <w:szCs w:val="24"/>
        </w:rPr>
        <w:t>d their attachments, it</w:t>
      </w:r>
      <w:r w:rsidR="00093CF8" w:rsidRPr="003A4E22">
        <w:rPr>
          <w:rFonts w:ascii="Tahoma" w:hAnsi="Tahoma" w:cs="Tahoma"/>
          <w:sz w:val="24"/>
          <w:szCs w:val="24"/>
        </w:rPr>
        <w:t xml:space="preserve"> would forward them to the Regional House of Chiefs with a covering letter. At the Regional House of Chiefs, the documents would be vetted by the Research Committee of the House. After vetting by the Research Committee, the Forms are laid before the</w:t>
      </w:r>
      <w:r w:rsidR="00BF5DC6" w:rsidRPr="003A4E22">
        <w:rPr>
          <w:rFonts w:ascii="Tahoma" w:hAnsi="Tahoma" w:cs="Tahoma"/>
          <w:sz w:val="24"/>
          <w:szCs w:val="24"/>
        </w:rPr>
        <w:t xml:space="preserve"> full Regional H</w:t>
      </w:r>
      <w:r w:rsidR="00C87701" w:rsidRPr="003A4E22">
        <w:rPr>
          <w:rFonts w:ascii="Tahoma" w:hAnsi="Tahoma" w:cs="Tahoma"/>
          <w:sz w:val="24"/>
          <w:szCs w:val="24"/>
        </w:rPr>
        <w:t>ouse of C</w:t>
      </w:r>
      <w:r w:rsidR="00093CF8" w:rsidRPr="003A4E22">
        <w:rPr>
          <w:rFonts w:ascii="Tahoma" w:hAnsi="Tahoma" w:cs="Tahoma"/>
          <w:sz w:val="24"/>
          <w:szCs w:val="24"/>
        </w:rPr>
        <w:t>hiefs. If the Regional House of Chiefs find</w:t>
      </w:r>
      <w:r w:rsidR="00BF5DC6" w:rsidRPr="003A4E22">
        <w:rPr>
          <w:rFonts w:ascii="Tahoma" w:hAnsi="Tahoma" w:cs="Tahoma"/>
          <w:sz w:val="24"/>
          <w:szCs w:val="24"/>
        </w:rPr>
        <w:t>s</w:t>
      </w:r>
      <w:r w:rsidR="00093CF8" w:rsidRPr="003A4E22">
        <w:rPr>
          <w:rFonts w:ascii="Tahoma" w:hAnsi="Tahoma" w:cs="Tahoma"/>
          <w:sz w:val="24"/>
          <w:szCs w:val="24"/>
        </w:rPr>
        <w:t xml:space="preserve"> the </w:t>
      </w:r>
      <w:r w:rsidR="00C87701" w:rsidRPr="003A4E22">
        <w:rPr>
          <w:rFonts w:ascii="Tahoma" w:hAnsi="Tahoma" w:cs="Tahoma"/>
          <w:sz w:val="24"/>
          <w:szCs w:val="24"/>
        </w:rPr>
        <w:t>Forms</w:t>
      </w:r>
      <w:r w:rsidR="00BF5DC6" w:rsidRPr="003A4E22">
        <w:rPr>
          <w:rFonts w:ascii="Tahoma" w:hAnsi="Tahoma" w:cs="Tahoma"/>
          <w:sz w:val="24"/>
          <w:szCs w:val="24"/>
        </w:rPr>
        <w:t xml:space="preserve"> accurate, the plenary Regional H</w:t>
      </w:r>
      <w:r w:rsidR="00093CF8" w:rsidRPr="003A4E22">
        <w:rPr>
          <w:rFonts w:ascii="Tahoma" w:hAnsi="Tahoma" w:cs="Tahoma"/>
          <w:sz w:val="24"/>
          <w:szCs w:val="24"/>
        </w:rPr>
        <w:t>ouse would then consider and ratify the application. After the ratification, the application and the accompanying CD Forms would be forwarded to the National House of Chiefs</w:t>
      </w:r>
      <w:r w:rsidR="00C16B36" w:rsidRPr="003A4E22">
        <w:rPr>
          <w:rFonts w:ascii="Tahoma" w:hAnsi="Tahoma" w:cs="Tahoma"/>
          <w:sz w:val="24"/>
          <w:szCs w:val="24"/>
        </w:rPr>
        <w:t>, which is charged with the responsibility to do the registration. At the National House, the Forms are further vetted by the Research Committee of the House. From the Research Committee, the Forms are laid before the Standing Committee of the House. The Standing Committee, when satisfied, may ratify the Forms for registration or refer same to the plenary House for ratification. After that ratification, the name of the chief would then be inserted in</w:t>
      </w:r>
      <w:r w:rsidR="00C87701" w:rsidRPr="003A4E22">
        <w:rPr>
          <w:rFonts w:ascii="Tahoma" w:hAnsi="Tahoma" w:cs="Tahoma"/>
          <w:sz w:val="24"/>
          <w:szCs w:val="24"/>
        </w:rPr>
        <w:t xml:space="preserve"> the Register</w:t>
      </w:r>
      <w:r w:rsidR="00C16B36" w:rsidRPr="003A4E22">
        <w:rPr>
          <w:rFonts w:ascii="Tahoma" w:hAnsi="Tahoma" w:cs="Tahoma"/>
          <w:sz w:val="24"/>
          <w:szCs w:val="24"/>
        </w:rPr>
        <w:t>,</w:t>
      </w:r>
      <w:r w:rsidR="00C87701" w:rsidRPr="003A4E22">
        <w:rPr>
          <w:rFonts w:ascii="Tahoma" w:hAnsi="Tahoma" w:cs="Tahoma"/>
          <w:sz w:val="24"/>
          <w:szCs w:val="24"/>
        </w:rPr>
        <w:t xml:space="preserve"> </w:t>
      </w:r>
      <w:r w:rsidR="00C16B36" w:rsidRPr="003A4E22">
        <w:rPr>
          <w:rFonts w:ascii="Tahoma" w:hAnsi="Tahoma" w:cs="Tahoma"/>
          <w:sz w:val="24"/>
          <w:szCs w:val="24"/>
        </w:rPr>
        <w:t>a process described as the final entry into</w:t>
      </w:r>
      <w:r w:rsidR="00C87701" w:rsidRPr="003A4E22">
        <w:rPr>
          <w:rFonts w:ascii="Tahoma" w:hAnsi="Tahoma" w:cs="Tahoma"/>
          <w:sz w:val="24"/>
          <w:szCs w:val="24"/>
        </w:rPr>
        <w:t xml:space="preserve"> the Register</w:t>
      </w:r>
      <w:r w:rsidR="00B62EAA" w:rsidRPr="003A4E22">
        <w:rPr>
          <w:rFonts w:ascii="Tahoma" w:hAnsi="Tahoma" w:cs="Tahoma"/>
          <w:sz w:val="24"/>
          <w:szCs w:val="24"/>
        </w:rPr>
        <w:t>. {</w:t>
      </w:r>
      <w:r w:rsidR="00C16B36" w:rsidRPr="003A4E22">
        <w:rPr>
          <w:rFonts w:ascii="Tahoma" w:hAnsi="Tahoma" w:cs="Tahoma"/>
          <w:i/>
          <w:sz w:val="24"/>
          <w:szCs w:val="24"/>
        </w:rPr>
        <w:t xml:space="preserve">Please, see S. A. </w:t>
      </w:r>
      <w:proofErr w:type="spellStart"/>
      <w:r w:rsidR="00C16B36" w:rsidRPr="003A4E22">
        <w:rPr>
          <w:rFonts w:ascii="Tahoma" w:hAnsi="Tahoma" w:cs="Tahoma"/>
          <w:i/>
          <w:sz w:val="24"/>
          <w:szCs w:val="24"/>
        </w:rPr>
        <w:t>Brobbey’s</w:t>
      </w:r>
      <w:proofErr w:type="spellEnd"/>
      <w:r w:rsidR="00C16B36" w:rsidRPr="003A4E22">
        <w:rPr>
          <w:rFonts w:ascii="Tahoma" w:hAnsi="Tahoma" w:cs="Tahoma"/>
          <w:i/>
          <w:sz w:val="24"/>
          <w:szCs w:val="24"/>
        </w:rPr>
        <w:t xml:space="preserve"> book on</w:t>
      </w:r>
      <w:r w:rsidR="00C87701" w:rsidRPr="003A4E22">
        <w:rPr>
          <w:rFonts w:ascii="Tahoma" w:hAnsi="Tahoma" w:cs="Tahoma"/>
          <w:i/>
          <w:sz w:val="24"/>
          <w:szCs w:val="24"/>
        </w:rPr>
        <w:t>;</w:t>
      </w:r>
      <w:r w:rsidR="00C16B36" w:rsidRPr="003A4E22">
        <w:rPr>
          <w:rFonts w:ascii="Tahoma" w:hAnsi="Tahoma" w:cs="Tahoma"/>
          <w:i/>
          <w:sz w:val="24"/>
          <w:szCs w:val="24"/>
        </w:rPr>
        <w:t xml:space="preserve"> </w:t>
      </w:r>
      <w:r w:rsidR="00C16B36" w:rsidRPr="003A4E22">
        <w:rPr>
          <w:rFonts w:ascii="Tahoma" w:hAnsi="Tahoma" w:cs="Tahoma"/>
          <w:b/>
          <w:i/>
          <w:sz w:val="24"/>
          <w:szCs w:val="24"/>
        </w:rPr>
        <w:t>“The Law of Chieftaincy in Ghana”</w:t>
      </w:r>
      <w:r w:rsidR="00C16B36" w:rsidRPr="003A4E22">
        <w:rPr>
          <w:rFonts w:ascii="Tahoma" w:hAnsi="Tahoma" w:cs="Tahoma"/>
          <w:i/>
          <w:sz w:val="24"/>
          <w:szCs w:val="24"/>
        </w:rPr>
        <w:t xml:space="preserve">, published by Advanced Legal Publications, Accra-Ghana in 2008; pages </w:t>
      </w:r>
      <w:r w:rsidR="00B62EAA" w:rsidRPr="003A4E22">
        <w:rPr>
          <w:rFonts w:ascii="Tahoma" w:hAnsi="Tahoma" w:cs="Tahoma"/>
          <w:i/>
          <w:sz w:val="24"/>
          <w:szCs w:val="24"/>
        </w:rPr>
        <w:t>196-199}</w:t>
      </w:r>
    </w:p>
    <w:p w:rsidR="005E2EA2" w:rsidRPr="003A4E22" w:rsidRDefault="005D6465" w:rsidP="000C3620">
      <w:pPr>
        <w:jc w:val="both"/>
        <w:rPr>
          <w:rFonts w:ascii="Tahoma" w:hAnsi="Tahoma" w:cs="Tahoma"/>
          <w:sz w:val="24"/>
          <w:szCs w:val="24"/>
        </w:rPr>
      </w:pPr>
      <w:r w:rsidRPr="003A4E22">
        <w:rPr>
          <w:rFonts w:ascii="Tahoma" w:hAnsi="Tahoma" w:cs="Tahoma"/>
          <w:sz w:val="24"/>
          <w:szCs w:val="24"/>
        </w:rPr>
        <w:t xml:space="preserve">It has been held by this Court in the </w:t>
      </w:r>
      <w:proofErr w:type="spellStart"/>
      <w:r w:rsidRPr="003A4E22">
        <w:rPr>
          <w:rFonts w:ascii="Tahoma" w:hAnsi="Tahoma" w:cs="Tahoma"/>
          <w:i/>
          <w:sz w:val="24"/>
          <w:szCs w:val="24"/>
        </w:rPr>
        <w:t>Garbrah</w:t>
      </w:r>
      <w:proofErr w:type="spellEnd"/>
      <w:r w:rsidRPr="003A4E22">
        <w:rPr>
          <w:rFonts w:ascii="Tahoma" w:hAnsi="Tahoma" w:cs="Tahoma"/>
          <w:i/>
          <w:sz w:val="24"/>
          <w:szCs w:val="24"/>
        </w:rPr>
        <w:t xml:space="preserve"> case</w:t>
      </w:r>
      <w:r w:rsidRPr="003A4E22">
        <w:rPr>
          <w:rFonts w:ascii="Tahoma" w:hAnsi="Tahoma" w:cs="Tahoma"/>
          <w:sz w:val="24"/>
          <w:szCs w:val="24"/>
        </w:rPr>
        <w:t xml:space="preserve"> (</w:t>
      </w:r>
      <w:r w:rsidR="00630908" w:rsidRPr="003A4E22">
        <w:rPr>
          <w:rFonts w:ascii="Tahoma" w:hAnsi="Tahoma" w:cs="Tahoma"/>
          <w:sz w:val="24"/>
          <w:szCs w:val="24"/>
        </w:rPr>
        <w:t>su</w:t>
      </w:r>
      <w:r w:rsidR="00C87701" w:rsidRPr="003A4E22">
        <w:rPr>
          <w:rFonts w:ascii="Tahoma" w:hAnsi="Tahoma" w:cs="Tahoma"/>
          <w:sz w:val="24"/>
          <w:szCs w:val="24"/>
        </w:rPr>
        <w:t>p</w:t>
      </w:r>
      <w:r w:rsidRPr="003A4E22">
        <w:rPr>
          <w:rFonts w:ascii="Tahoma" w:hAnsi="Tahoma" w:cs="Tahoma"/>
          <w:sz w:val="24"/>
          <w:szCs w:val="24"/>
        </w:rPr>
        <w:t>ra) that the respondent has a duty to be fair in the discharge of this duty of re</w:t>
      </w:r>
      <w:r w:rsidR="00C87701" w:rsidRPr="003A4E22">
        <w:rPr>
          <w:rFonts w:ascii="Tahoma" w:hAnsi="Tahoma" w:cs="Tahoma"/>
          <w:sz w:val="24"/>
          <w:szCs w:val="24"/>
        </w:rPr>
        <w:t>gistering chiefs in the</w:t>
      </w:r>
      <w:r w:rsidRPr="003A4E22">
        <w:rPr>
          <w:rFonts w:ascii="Tahoma" w:hAnsi="Tahoma" w:cs="Tahoma"/>
          <w:sz w:val="24"/>
          <w:szCs w:val="24"/>
        </w:rPr>
        <w:t xml:space="preserve"> Register.</w:t>
      </w:r>
      <w:r w:rsidR="00C87701" w:rsidRPr="003A4E22">
        <w:rPr>
          <w:rFonts w:ascii="Tahoma" w:hAnsi="Tahoma" w:cs="Tahoma"/>
          <w:sz w:val="24"/>
          <w:szCs w:val="24"/>
        </w:rPr>
        <w:t xml:space="preserve"> </w:t>
      </w:r>
      <w:r w:rsidR="007004EC" w:rsidRPr="003A4E22">
        <w:rPr>
          <w:rFonts w:ascii="Tahoma" w:hAnsi="Tahoma" w:cs="Tahoma"/>
          <w:sz w:val="24"/>
          <w:szCs w:val="24"/>
        </w:rPr>
        <w:t>There is no doubt to the fact that</w:t>
      </w:r>
      <w:r w:rsidR="000D24B8" w:rsidRPr="003A4E22">
        <w:rPr>
          <w:rFonts w:ascii="Tahoma" w:hAnsi="Tahoma" w:cs="Tahoma"/>
          <w:sz w:val="24"/>
          <w:szCs w:val="24"/>
        </w:rPr>
        <w:t xml:space="preserve"> as at the time the 2</w:t>
      </w:r>
      <w:r w:rsidR="000D24B8" w:rsidRPr="003A4E22">
        <w:rPr>
          <w:rFonts w:ascii="Tahoma" w:hAnsi="Tahoma" w:cs="Tahoma"/>
          <w:sz w:val="24"/>
          <w:szCs w:val="24"/>
          <w:vertAlign w:val="superscript"/>
        </w:rPr>
        <w:t>nd</w:t>
      </w:r>
      <w:r w:rsidR="000D24B8" w:rsidRPr="003A4E22">
        <w:rPr>
          <w:rFonts w:ascii="Tahoma" w:hAnsi="Tahoma" w:cs="Tahoma"/>
          <w:sz w:val="24"/>
          <w:szCs w:val="24"/>
        </w:rPr>
        <w:t xml:space="preserve"> respondent in the application </w:t>
      </w:r>
      <w:r w:rsidR="00F649FA" w:rsidRPr="003A4E22">
        <w:rPr>
          <w:rFonts w:ascii="Tahoma" w:hAnsi="Tahoma" w:cs="Tahoma"/>
          <w:sz w:val="24"/>
          <w:szCs w:val="24"/>
        </w:rPr>
        <w:t xml:space="preserve">(i.e. the Central Regional House of Chiefs) </w:t>
      </w:r>
      <w:r w:rsidR="000D24B8" w:rsidRPr="003A4E22">
        <w:rPr>
          <w:rFonts w:ascii="Tahoma" w:hAnsi="Tahoma" w:cs="Tahoma"/>
          <w:sz w:val="24"/>
          <w:szCs w:val="24"/>
        </w:rPr>
        <w:t xml:space="preserve">requested the </w:t>
      </w:r>
      <w:r w:rsidR="00EF13C3" w:rsidRPr="003A4E22">
        <w:rPr>
          <w:rFonts w:ascii="Tahoma" w:hAnsi="Tahoma" w:cs="Tahoma"/>
          <w:sz w:val="24"/>
          <w:szCs w:val="24"/>
        </w:rPr>
        <w:t>respondent to expunge the 2</w:t>
      </w:r>
      <w:r w:rsidR="00EF13C3" w:rsidRPr="003A4E22">
        <w:rPr>
          <w:rFonts w:ascii="Tahoma" w:hAnsi="Tahoma" w:cs="Tahoma"/>
          <w:sz w:val="24"/>
          <w:szCs w:val="24"/>
          <w:vertAlign w:val="superscript"/>
        </w:rPr>
        <w:t>nd</w:t>
      </w:r>
      <w:r w:rsidR="00EF13C3" w:rsidRPr="003A4E22">
        <w:rPr>
          <w:rFonts w:ascii="Tahoma" w:hAnsi="Tahoma" w:cs="Tahoma"/>
          <w:sz w:val="24"/>
          <w:szCs w:val="24"/>
        </w:rPr>
        <w:t xml:space="preserve"> ap</w:t>
      </w:r>
      <w:r w:rsidR="00C87701" w:rsidRPr="003A4E22">
        <w:rPr>
          <w:rFonts w:ascii="Tahoma" w:hAnsi="Tahoma" w:cs="Tahoma"/>
          <w:sz w:val="24"/>
          <w:szCs w:val="24"/>
        </w:rPr>
        <w:t>pellant’s name from the</w:t>
      </w:r>
      <w:r w:rsidR="00EF13C3" w:rsidRPr="003A4E22">
        <w:rPr>
          <w:rFonts w:ascii="Tahoma" w:hAnsi="Tahoma" w:cs="Tahoma"/>
          <w:sz w:val="24"/>
          <w:szCs w:val="24"/>
        </w:rPr>
        <w:t xml:space="preserve"> Register,</w:t>
      </w:r>
      <w:r w:rsidR="007004EC" w:rsidRPr="003A4E22">
        <w:rPr>
          <w:rFonts w:ascii="Tahoma" w:hAnsi="Tahoma" w:cs="Tahoma"/>
          <w:sz w:val="24"/>
          <w:szCs w:val="24"/>
        </w:rPr>
        <w:t xml:space="preserve"> the 2</w:t>
      </w:r>
      <w:r w:rsidR="007004EC" w:rsidRPr="003A4E22">
        <w:rPr>
          <w:rFonts w:ascii="Tahoma" w:hAnsi="Tahoma" w:cs="Tahoma"/>
          <w:sz w:val="24"/>
          <w:szCs w:val="24"/>
          <w:vertAlign w:val="superscript"/>
        </w:rPr>
        <w:t>nd</w:t>
      </w:r>
      <w:r w:rsidR="00EF13C3" w:rsidRPr="003A4E22">
        <w:rPr>
          <w:rFonts w:ascii="Tahoma" w:hAnsi="Tahoma" w:cs="Tahoma"/>
          <w:sz w:val="24"/>
          <w:szCs w:val="24"/>
        </w:rPr>
        <w:t xml:space="preserve"> appellant’s name had been</w:t>
      </w:r>
      <w:r w:rsidR="00F649FA" w:rsidRPr="003A4E22">
        <w:rPr>
          <w:rFonts w:ascii="Tahoma" w:hAnsi="Tahoma" w:cs="Tahoma"/>
          <w:sz w:val="24"/>
          <w:szCs w:val="24"/>
        </w:rPr>
        <w:t xml:space="preserve"> in the Register</w:t>
      </w:r>
      <w:r w:rsidR="00BF5DC6" w:rsidRPr="003A4E22">
        <w:rPr>
          <w:rFonts w:ascii="Tahoma" w:hAnsi="Tahoma" w:cs="Tahoma"/>
          <w:sz w:val="24"/>
          <w:szCs w:val="24"/>
        </w:rPr>
        <w:t xml:space="preserve"> for</w:t>
      </w:r>
      <w:r w:rsidR="00EF13C3" w:rsidRPr="003A4E22">
        <w:rPr>
          <w:rFonts w:ascii="Tahoma" w:hAnsi="Tahoma" w:cs="Tahoma"/>
          <w:sz w:val="24"/>
          <w:szCs w:val="24"/>
        </w:rPr>
        <w:t xml:space="preserve"> thirteen (13) </w:t>
      </w:r>
      <w:r w:rsidR="00BF5DC6" w:rsidRPr="003A4E22">
        <w:rPr>
          <w:rFonts w:ascii="Tahoma" w:hAnsi="Tahoma" w:cs="Tahoma"/>
          <w:sz w:val="24"/>
          <w:szCs w:val="24"/>
        </w:rPr>
        <w:t xml:space="preserve">good </w:t>
      </w:r>
      <w:r w:rsidR="00EF13C3" w:rsidRPr="003A4E22">
        <w:rPr>
          <w:rFonts w:ascii="Tahoma" w:hAnsi="Tahoma" w:cs="Tahoma"/>
          <w:sz w:val="24"/>
          <w:szCs w:val="24"/>
        </w:rPr>
        <w:t xml:space="preserve">years as the Chief of </w:t>
      </w:r>
      <w:proofErr w:type="spellStart"/>
      <w:r w:rsidR="00EF13C3" w:rsidRPr="003A4E22">
        <w:rPr>
          <w:rFonts w:ascii="Tahoma" w:hAnsi="Tahoma" w:cs="Tahoma"/>
          <w:sz w:val="24"/>
          <w:szCs w:val="24"/>
        </w:rPr>
        <w:t>Gomoa</w:t>
      </w:r>
      <w:proofErr w:type="spellEnd"/>
      <w:r w:rsidR="00EF13C3" w:rsidRPr="003A4E22">
        <w:rPr>
          <w:rFonts w:ascii="Tahoma" w:hAnsi="Tahoma" w:cs="Tahoma"/>
          <w:sz w:val="24"/>
          <w:szCs w:val="24"/>
        </w:rPr>
        <w:t xml:space="preserve"> </w:t>
      </w:r>
      <w:proofErr w:type="spellStart"/>
      <w:r w:rsidR="00EF13C3" w:rsidRPr="003A4E22">
        <w:rPr>
          <w:rFonts w:ascii="Tahoma" w:hAnsi="Tahoma" w:cs="Tahoma"/>
          <w:sz w:val="24"/>
          <w:szCs w:val="24"/>
        </w:rPr>
        <w:t>Fetteh</w:t>
      </w:r>
      <w:proofErr w:type="spellEnd"/>
      <w:r w:rsidR="00EF13C3" w:rsidRPr="003A4E22">
        <w:rPr>
          <w:rFonts w:ascii="Tahoma" w:hAnsi="Tahoma" w:cs="Tahoma"/>
          <w:sz w:val="24"/>
          <w:szCs w:val="24"/>
        </w:rPr>
        <w:t xml:space="preserve"> and the </w:t>
      </w:r>
      <w:proofErr w:type="spellStart"/>
      <w:r w:rsidR="00EF13C3" w:rsidRPr="003A4E22">
        <w:rPr>
          <w:rFonts w:ascii="Tahoma" w:hAnsi="Tahoma" w:cs="Tahoma"/>
          <w:sz w:val="24"/>
          <w:szCs w:val="24"/>
        </w:rPr>
        <w:t>Twafohene</w:t>
      </w:r>
      <w:proofErr w:type="spellEnd"/>
      <w:r w:rsidR="00EF13C3" w:rsidRPr="003A4E22">
        <w:rPr>
          <w:rFonts w:ascii="Tahoma" w:hAnsi="Tahoma" w:cs="Tahoma"/>
          <w:sz w:val="24"/>
          <w:szCs w:val="24"/>
        </w:rPr>
        <w:t xml:space="preserve"> of </w:t>
      </w:r>
      <w:proofErr w:type="spellStart"/>
      <w:r w:rsidR="00EF13C3" w:rsidRPr="003A4E22">
        <w:rPr>
          <w:rFonts w:ascii="Tahoma" w:hAnsi="Tahoma" w:cs="Tahoma"/>
          <w:sz w:val="24"/>
          <w:szCs w:val="24"/>
        </w:rPr>
        <w:t>Gomoa</w:t>
      </w:r>
      <w:proofErr w:type="spellEnd"/>
      <w:r w:rsidR="00EF13C3" w:rsidRPr="003A4E22">
        <w:rPr>
          <w:rFonts w:ascii="Tahoma" w:hAnsi="Tahoma" w:cs="Tahoma"/>
          <w:sz w:val="24"/>
          <w:szCs w:val="24"/>
        </w:rPr>
        <w:t xml:space="preserve"> </w:t>
      </w:r>
      <w:proofErr w:type="spellStart"/>
      <w:r w:rsidR="00EF13C3" w:rsidRPr="003A4E22">
        <w:rPr>
          <w:rFonts w:ascii="Tahoma" w:hAnsi="Tahoma" w:cs="Tahoma"/>
          <w:sz w:val="24"/>
          <w:szCs w:val="24"/>
        </w:rPr>
        <w:t>Akyempim</w:t>
      </w:r>
      <w:proofErr w:type="spellEnd"/>
      <w:r w:rsidR="00EF13C3" w:rsidRPr="003A4E22">
        <w:rPr>
          <w:rFonts w:ascii="Tahoma" w:hAnsi="Tahoma" w:cs="Tahoma"/>
          <w:sz w:val="24"/>
          <w:szCs w:val="24"/>
        </w:rPr>
        <w:t xml:space="preserve"> Traditional Area. </w:t>
      </w:r>
      <w:r w:rsidR="007004EC" w:rsidRPr="003A4E22">
        <w:rPr>
          <w:rFonts w:ascii="Tahoma" w:hAnsi="Tahoma" w:cs="Tahoma"/>
          <w:sz w:val="24"/>
          <w:szCs w:val="24"/>
        </w:rPr>
        <w:t xml:space="preserve"> </w:t>
      </w:r>
      <w:r w:rsidR="00EF13C3" w:rsidRPr="003A4E22">
        <w:rPr>
          <w:rFonts w:ascii="Tahoma" w:hAnsi="Tahoma" w:cs="Tahoma"/>
          <w:sz w:val="24"/>
          <w:szCs w:val="24"/>
        </w:rPr>
        <w:t>From the records, the 2</w:t>
      </w:r>
      <w:r w:rsidR="00EF13C3" w:rsidRPr="003A4E22">
        <w:rPr>
          <w:rFonts w:ascii="Tahoma" w:hAnsi="Tahoma" w:cs="Tahoma"/>
          <w:sz w:val="24"/>
          <w:szCs w:val="24"/>
          <w:vertAlign w:val="superscript"/>
        </w:rPr>
        <w:t>nd</w:t>
      </w:r>
      <w:r w:rsidR="00EF13C3" w:rsidRPr="003A4E22">
        <w:rPr>
          <w:rFonts w:ascii="Tahoma" w:hAnsi="Tahoma" w:cs="Tahoma"/>
          <w:sz w:val="24"/>
          <w:szCs w:val="24"/>
        </w:rPr>
        <w:t xml:space="preserve"> appellant was enstooled in August 1997 and the CD Forms requesting for the registration of his name in</w:t>
      </w:r>
      <w:r w:rsidR="00C87701" w:rsidRPr="003A4E22">
        <w:rPr>
          <w:rFonts w:ascii="Tahoma" w:hAnsi="Tahoma" w:cs="Tahoma"/>
          <w:sz w:val="24"/>
          <w:szCs w:val="24"/>
        </w:rPr>
        <w:t xml:space="preserve"> the Register</w:t>
      </w:r>
      <w:r w:rsidR="00EF13C3" w:rsidRPr="003A4E22">
        <w:rPr>
          <w:rFonts w:ascii="Tahoma" w:hAnsi="Tahoma" w:cs="Tahoma"/>
          <w:sz w:val="24"/>
          <w:szCs w:val="24"/>
        </w:rPr>
        <w:t xml:space="preserve"> as required by law for the performance of his statutory functions under the Chieftaincy Act, [Act 370] now [Act 759]</w:t>
      </w:r>
      <w:r w:rsidR="00BF5DC6" w:rsidRPr="003A4E22">
        <w:rPr>
          <w:rFonts w:ascii="Tahoma" w:hAnsi="Tahoma" w:cs="Tahoma"/>
          <w:sz w:val="24"/>
          <w:szCs w:val="24"/>
        </w:rPr>
        <w:t>,</w:t>
      </w:r>
      <w:r w:rsidR="00EF13C3" w:rsidRPr="003A4E22">
        <w:rPr>
          <w:rFonts w:ascii="Tahoma" w:hAnsi="Tahoma" w:cs="Tahoma"/>
          <w:sz w:val="24"/>
          <w:szCs w:val="24"/>
        </w:rPr>
        <w:t xml:space="preserve"> was </w:t>
      </w:r>
      <w:r w:rsidR="00CB14EE" w:rsidRPr="003A4E22">
        <w:rPr>
          <w:rFonts w:ascii="Tahoma" w:hAnsi="Tahoma" w:cs="Tahoma"/>
          <w:sz w:val="24"/>
          <w:szCs w:val="24"/>
        </w:rPr>
        <w:t>forwarded by the Central Regional Hou</w:t>
      </w:r>
      <w:r w:rsidR="00BF5DC6" w:rsidRPr="003A4E22">
        <w:rPr>
          <w:rFonts w:ascii="Tahoma" w:hAnsi="Tahoma" w:cs="Tahoma"/>
          <w:sz w:val="24"/>
          <w:szCs w:val="24"/>
        </w:rPr>
        <w:t>se of Chiefs to the respondent herein</w:t>
      </w:r>
      <w:r w:rsidR="00086204" w:rsidRPr="003A4E22">
        <w:rPr>
          <w:rFonts w:ascii="Tahoma" w:hAnsi="Tahoma" w:cs="Tahoma"/>
          <w:sz w:val="24"/>
          <w:szCs w:val="24"/>
        </w:rPr>
        <w:t xml:space="preserve">. </w:t>
      </w:r>
      <w:r w:rsidR="005E2EA2" w:rsidRPr="003A4E22">
        <w:rPr>
          <w:rFonts w:ascii="Tahoma" w:hAnsi="Tahoma" w:cs="Tahoma"/>
          <w:sz w:val="24"/>
          <w:szCs w:val="24"/>
        </w:rPr>
        <w:t>The Forms were approved</w:t>
      </w:r>
      <w:r w:rsidR="00BF5DC6" w:rsidRPr="003A4E22">
        <w:rPr>
          <w:rFonts w:ascii="Tahoma" w:hAnsi="Tahoma" w:cs="Tahoma"/>
          <w:sz w:val="24"/>
          <w:szCs w:val="24"/>
        </w:rPr>
        <w:t xml:space="preserve"> by the respondent</w:t>
      </w:r>
      <w:r w:rsidR="00CB14EE" w:rsidRPr="003A4E22">
        <w:rPr>
          <w:rFonts w:ascii="Tahoma" w:hAnsi="Tahoma" w:cs="Tahoma"/>
          <w:sz w:val="24"/>
          <w:szCs w:val="24"/>
        </w:rPr>
        <w:t xml:space="preserve"> on 20</w:t>
      </w:r>
      <w:r w:rsidR="00C87701" w:rsidRPr="003A4E22">
        <w:rPr>
          <w:rFonts w:ascii="Tahoma" w:hAnsi="Tahoma" w:cs="Tahoma"/>
          <w:sz w:val="24"/>
          <w:szCs w:val="24"/>
          <w:vertAlign w:val="superscript"/>
        </w:rPr>
        <w:t>th</w:t>
      </w:r>
      <w:r w:rsidR="00C87701" w:rsidRPr="003A4E22">
        <w:rPr>
          <w:rFonts w:ascii="Tahoma" w:hAnsi="Tahoma" w:cs="Tahoma"/>
          <w:sz w:val="24"/>
          <w:szCs w:val="24"/>
        </w:rPr>
        <w:t xml:space="preserve"> </w:t>
      </w:r>
      <w:r w:rsidR="00EF13C3" w:rsidRPr="003A4E22">
        <w:rPr>
          <w:rFonts w:ascii="Tahoma" w:hAnsi="Tahoma" w:cs="Tahoma"/>
          <w:sz w:val="24"/>
          <w:szCs w:val="24"/>
        </w:rPr>
        <w:t>J</w:t>
      </w:r>
      <w:r w:rsidR="00CB14EE" w:rsidRPr="003A4E22">
        <w:rPr>
          <w:rFonts w:ascii="Tahoma" w:hAnsi="Tahoma" w:cs="Tahoma"/>
          <w:sz w:val="24"/>
          <w:szCs w:val="24"/>
        </w:rPr>
        <w:t xml:space="preserve">uly 1999. The </w:t>
      </w:r>
      <w:r w:rsidR="005E2EA2" w:rsidRPr="003A4E22">
        <w:rPr>
          <w:rFonts w:ascii="Tahoma" w:hAnsi="Tahoma" w:cs="Tahoma"/>
          <w:sz w:val="24"/>
          <w:szCs w:val="24"/>
        </w:rPr>
        <w:t>respondent</w:t>
      </w:r>
      <w:r w:rsidR="00EF13C3" w:rsidRPr="003A4E22">
        <w:rPr>
          <w:rFonts w:ascii="Tahoma" w:hAnsi="Tahoma" w:cs="Tahoma"/>
          <w:sz w:val="24"/>
          <w:szCs w:val="24"/>
        </w:rPr>
        <w:t xml:space="preserve"> accordingly entered</w:t>
      </w:r>
      <w:r w:rsidR="005E2EA2" w:rsidRPr="003A4E22">
        <w:rPr>
          <w:rFonts w:ascii="Tahoma" w:hAnsi="Tahoma" w:cs="Tahoma"/>
          <w:sz w:val="24"/>
          <w:szCs w:val="24"/>
        </w:rPr>
        <w:t xml:space="preserve"> the 2</w:t>
      </w:r>
      <w:r w:rsidR="005E2EA2" w:rsidRPr="003A4E22">
        <w:rPr>
          <w:rFonts w:ascii="Tahoma" w:hAnsi="Tahoma" w:cs="Tahoma"/>
          <w:sz w:val="24"/>
          <w:szCs w:val="24"/>
          <w:vertAlign w:val="superscript"/>
        </w:rPr>
        <w:t>nd</w:t>
      </w:r>
      <w:r w:rsidR="005E2EA2" w:rsidRPr="003A4E22">
        <w:rPr>
          <w:rFonts w:ascii="Tahoma" w:hAnsi="Tahoma" w:cs="Tahoma"/>
          <w:sz w:val="24"/>
          <w:szCs w:val="24"/>
        </w:rPr>
        <w:t xml:space="preserve"> appellant’s name</w:t>
      </w:r>
      <w:r w:rsidR="00EF13C3" w:rsidRPr="003A4E22">
        <w:rPr>
          <w:rFonts w:ascii="Tahoma" w:hAnsi="Tahoma" w:cs="Tahoma"/>
          <w:sz w:val="24"/>
          <w:szCs w:val="24"/>
        </w:rPr>
        <w:t xml:space="preserve"> in</w:t>
      </w:r>
      <w:r w:rsidR="00C87701" w:rsidRPr="003A4E22">
        <w:rPr>
          <w:rFonts w:ascii="Tahoma" w:hAnsi="Tahoma" w:cs="Tahoma"/>
          <w:sz w:val="24"/>
          <w:szCs w:val="24"/>
        </w:rPr>
        <w:t xml:space="preserve"> the </w:t>
      </w:r>
      <w:r w:rsidR="005E2EA2" w:rsidRPr="003A4E22">
        <w:rPr>
          <w:rFonts w:ascii="Tahoma" w:hAnsi="Tahoma" w:cs="Tahoma"/>
          <w:sz w:val="24"/>
          <w:szCs w:val="24"/>
        </w:rPr>
        <w:t>Register</w:t>
      </w:r>
      <w:r w:rsidR="00EF13C3" w:rsidRPr="003A4E22">
        <w:rPr>
          <w:rFonts w:ascii="Tahoma" w:hAnsi="Tahoma" w:cs="Tahoma"/>
          <w:sz w:val="24"/>
          <w:szCs w:val="24"/>
        </w:rPr>
        <w:t xml:space="preserve"> in July 1999. </w:t>
      </w:r>
    </w:p>
    <w:p w:rsidR="005E2EA2" w:rsidRPr="003A4E22" w:rsidRDefault="00EF13C3" w:rsidP="004155E4">
      <w:pPr>
        <w:jc w:val="both"/>
        <w:rPr>
          <w:rFonts w:ascii="Tahoma" w:hAnsi="Tahoma" w:cs="Tahoma"/>
          <w:sz w:val="24"/>
          <w:szCs w:val="24"/>
        </w:rPr>
      </w:pPr>
      <w:r w:rsidRPr="003A4E22">
        <w:rPr>
          <w:rFonts w:ascii="Tahoma" w:hAnsi="Tahoma" w:cs="Tahoma"/>
          <w:sz w:val="24"/>
          <w:szCs w:val="24"/>
        </w:rPr>
        <w:t xml:space="preserve">As the Court of Appeal rightly held in the case of the </w:t>
      </w:r>
      <w:r w:rsidRPr="003A4E22">
        <w:rPr>
          <w:rFonts w:ascii="Tahoma" w:hAnsi="Tahoma" w:cs="Tahoma"/>
          <w:b/>
          <w:sz w:val="24"/>
          <w:szCs w:val="24"/>
        </w:rPr>
        <w:t>REPUBLIC v NATIONAL HOUSE OF CHIEFS</w:t>
      </w:r>
      <w:r w:rsidR="00765940" w:rsidRPr="003A4E22">
        <w:rPr>
          <w:rFonts w:ascii="Tahoma" w:hAnsi="Tahoma" w:cs="Tahoma"/>
          <w:b/>
          <w:sz w:val="24"/>
          <w:szCs w:val="24"/>
        </w:rPr>
        <w:t>; EX-PARTE; FAIBIL III &amp; Others [1984-86] 2 GLR 731</w:t>
      </w:r>
      <w:r w:rsidR="00765940" w:rsidRPr="003A4E22">
        <w:rPr>
          <w:rFonts w:ascii="Tahoma" w:hAnsi="Tahoma" w:cs="Tahoma"/>
          <w:sz w:val="24"/>
          <w:szCs w:val="24"/>
        </w:rPr>
        <w:t>, as a chief properly nominated and installed as such, the 2</w:t>
      </w:r>
      <w:r w:rsidR="00765940" w:rsidRPr="003A4E22">
        <w:rPr>
          <w:rFonts w:ascii="Tahoma" w:hAnsi="Tahoma" w:cs="Tahoma"/>
          <w:sz w:val="24"/>
          <w:szCs w:val="24"/>
          <w:vertAlign w:val="superscript"/>
        </w:rPr>
        <w:t>nd</w:t>
      </w:r>
      <w:r w:rsidR="00765940" w:rsidRPr="003A4E22">
        <w:rPr>
          <w:rFonts w:ascii="Tahoma" w:hAnsi="Tahoma" w:cs="Tahoma"/>
          <w:sz w:val="24"/>
          <w:szCs w:val="24"/>
        </w:rPr>
        <w:t xml:space="preserve"> appellant had a statutory right to have his name registered in the national register of chiefs and that right, he could by mandamus enforce</w:t>
      </w:r>
      <w:r w:rsidR="005E2EA2" w:rsidRPr="003A4E22">
        <w:rPr>
          <w:rFonts w:ascii="Tahoma" w:hAnsi="Tahoma" w:cs="Tahoma"/>
          <w:sz w:val="24"/>
          <w:szCs w:val="24"/>
        </w:rPr>
        <w:t>,</w:t>
      </w:r>
      <w:r w:rsidR="00765940" w:rsidRPr="003A4E22">
        <w:rPr>
          <w:rFonts w:ascii="Tahoma" w:hAnsi="Tahoma" w:cs="Tahoma"/>
          <w:sz w:val="24"/>
          <w:szCs w:val="24"/>
        </w:rPr>
        <w:t xml:space="preserve"> unless there was shown against such registration a legal impediment to justify non-registration. This decision by the Court of Appeal was affirme</w:t>
      </w:r>
      <w:r w:rsidR="00630908" w:rsidRPr="003A4E22">
        <w:rPr>
          <w:rFonts w:ascii="Tahoma" w:hAnsi="Tahoma" w:cs="Tahoma"/>
          <w:sz w:val="24"/>
          <w:szCs w:val="24"/>
        </w:rPr>
        <w:t xml:space="preserve">d by this Court in the </w:t>
      </w:r>
      <w:proofErr w:type="spellStart"/>
      <w:r w:rsidR="00630908" w:rsidRPr="003A4E22">
        <w:rPr>
          <w:rFonts w:ascii="Tahoma" w:hAnsi="Tahoma" w:cs="Tahoma"/>
          <w:i/>
          <w:sz w:val="24"/>
          <w:szCs w:val="24"/>
        </w:rPr>
        <w:t>Garbrah</w:t>
      </w:r>
      <w:proofErr w:type="spellEnd"/>
      <w:r w:rsidR="00630908" w:rsidRPr="003A4E22">
        <w:rPr>
          <w:rFonts w:ascii="Tahoma" w:hAnsi="Tahoma" w:cs="Tahoma"/>
          <w:i/>
          <w:sz w:val="24"/>
          <w:szCs w:val="24"/>
        </w:rPr>
        <w:t xml:space="preserve"> case</w:t>
      </w:r>
      <w:r w:rsidR="00630908" w:rsidRPr="003A4E22">
        <w:rPr>
          <w:rFonts w:ascii="Tahoma" w:hAnsi="Tahoma" w:cs="Tahoma"/>
          <w:sz w:val="24"/>
          <w:szCs w:val="24"/>
        </w:rPr>
        <w:t xml:space="preserve"> (supra).</w:t>
      </w:r>
      <w:r w:rsidR="00765940" w:rsidRPr="003A4E22">
        <w:rPr>
          <w:rFonts w:ascii="Tahoma" w:hAnsi="Tahoma" w:cs="Tahoma"/>
          <w:sz w:val="24"/>
          <w:szCs w:val="24"/>
        </w:rPr>
        <w:t xml:space="preserve"> </w:t>
      </w:r>
      <w:r w:rsidR="00F649FA" w:rsidRPr="003A4E22">
        <w:rPr>
          <w:rFonts w:ascii="Tahoma" w:hAnsi="Tahoma" w:cs="Tahoma"/>
          <w:sz w:val="24"/>
          <w:szCs w:val="24"/>
        </w:rPr>
        <w:t xml:space="preserve">The legal impediments which would </w:t>
      </w:r>
      <w:r w:rsidR="00F649FA" w:rsidRPr="003A4E22">
        <w:rPr>
          <w:rFonts w:ascii="Tahoma" w:hAnsi="Tahoma" w:cs="Tahoma"/>
          <w:sz w:val="24"/>
          <w:szCs w:val="24"/>
        </w:rPr>
        <w:lastRenderedPageBreak/>
        <w:t xml:space="preserve">justify a refusal to register or the removal of the name of a chief from the </w:t>
      </w:r>
      <w:r w:rsidR="00C87701" w:rsidRPr="003A4E22">
        <w:rPr>
          <w:rFonts w:ascii="Tahoma" w:hAnsi="Tahoma" w:cs="Tahoma"/>
          <w:sz w:val="24"/>
          <w:szCs w:val="24"/>
        </w:rPr>
        <w:t>Register</w:t>
      </w:r>
      <w:r w:rsidR="00B62EAA" w:rsidRPr="003A4E22">
        <w:rPr>
          <w:rFonts w:ascii="Tahoma" w:hAnsi="Tahoma" w:cs="Tahoma"/>
          <w:sz w:val="24"/>
          <w:szCs w:val="24"/>
        </w:rPr>
        <w:t>,</w:t>
      </w:r>
      <w:r w:rsidR="00F649FA" w:rsidRPr="003A4E22">
        <w:rPr>
          <w:rFonts w:ascii="Tahoma" w:hAnsi="Tahoma" w:cs="Tahoma"/>
          <w:sz w:val="24"/>
          <w:szCs w:val="24"/>
        </w:rPr>
        <w:t xml:space="preserve"> have been interpreted to include </w:t>
      </w:r>
      <w:r w:rsidR="00276275" w:rsidRPr="003A4E22">
        <w:rPr>
          <w:rFonts w:ascii="Tahoma" w:hAnsi="Tahoma" w:cs="Tahoma"/>
          <w:sz w:val="24"/>
          <w:szCs w:val="24"/>
        </w:rPr>
        <w:t>death, abdication or deposition.</w:t>
      </w:r>
      <w:r w:rsidR="00630908" w:rsidRPr="003A4E22">
        <w:rPr>
          <w:rFonts w:ascii="Tahoma" w:hAnsi="Tahoma" w:cs="Tahoma"/>
          <w:sz w:val="24"/>
          <w:szCs w:val="24"/>
        </w:rPr>
        <w:t xml:space="preserve"> </w:t>
      </w:r>
      <w:r w:rsidR="00CB14EE" w:rsidRPr="003A4E22">
        <w:rPr>
          <w:rFonts w:ascii="Tahoma" w:hAnsi="Tahoma" w:cs="Tahoma"/>
          <w:sz w:val="24"/>
          <w:szCs w:val="24"/>
        </w:rPr>
        <w:t>So, if the name of the 2</w:t>
      </w:r>
      <w:r w:rsidR="00CB14EE" w:rsidRPr="003A4E22">
        <w:rPr>
          <w:rFonts w:ascii="Tahoma" w:hAnsi="Tahoma" w:cs="Tahoma"/>
          <w:sz w:val="24"/>
          <w:szCs w:val="24"/>
          <w:vertAlign w:val="superscript"/>
        </w:rPr>
        <w:t>nd</w:t>
      </w:r>
      <w:r w:rsidR="00CB14EE" w:rsidRPr="003A4E22">
        <w:rPr>
          <w:rFonts w:ascii="Tahoma" w:hAnsi="Tahoma" w:cs="Tahoma"/>
          <w:sz w:val="24"/>
          <w:szCs w:val="24"/>
        </w:rPr>
        <w:t xml:space="preserve"> appe</w:t>
      </w:r>
      <w:r w:rsidR="00C87701" w:rsidRPr="003A4E22">
        <w:rPr>
          <w:rFonts w:ascii="Tahoma" w:hAnsi="Tahoma" w:cs="Tahoma"/>
          <w:sz w:val="24"/>
          <w:szCs w:val="24"/>
        </w:rPr>
        <w:t>llant was in the</w:t>
      </w:r>
      <w:r w:rsidR="00CB14EE" w:rsidRPr="003A4E22">
        <w:rPr>
          <w:rFonts w:ascii="Tahoma" w:hAnsi="Tahoma" w:cs="Tahoma"/>
          <w:sz w:val="24"/>
          <w:szCs w:val="24"/>
        </w:rPr>
        <w:t xml:space="preserve"> Register and had been entered for more than twelve (12) years to the knowledge of the 2</w:t>
      </w:r>
      <w:r w:rsidR="00CB14EE" w:rsidRPr="003A4E22">
        <w:rPr>
          <w:rFonts w:ascii="Tahoma" w:hAnsi="Tahoma" w:cs="Tahoma"/>
          <w:sz w:val="24"/>
          <w:szCs w:val="24"/>
          <w:vertAlign w:val="superscript"/>
        </w:rPr>
        <w:t>nd</w:t>
      </w:r>
      <w:r w:rsidR="00CB14EE" w:rsidRPr="003A4E22">
        <w:rPr>
          <w:rFonts w:ascii="Tahoma" w:hAnsi="Tahoma" w:cs="Tahoma"/>
          <w:sz w:val="24"/>
          <w:szCs w:val="24"/>
        </w:rPr>
        <w:t xml:space="preserve"> respondent prior to the authorship of its letter of 27</w:t>
      </w:r>
      <w:r w:rsidR="00CB14EE" w:rsidRPr="003A4E22">
        <w:rPr>
          <w:rFonts w:ascii="Tahoma" w:hAnsi="Tahoma" w:cs="Tahoma"/>
          <w:sz w:val="24"/>
          <w:szCs w:val="24"/>
          <w:vertAlign w:val="superscript"/>
        </w:rPr>
        <w:t>th</w:t>
      </w:r>
      <w:r w:rsidR="00CB14EE" w:rsidRPr="003A4E22">
        <w:rPr>
          <w:rFonts w:ascii="Tahoma" w:hAnsi="Tahoma" w:cs="Tahoma"/>
          <w:sz w:val="24"/>
          <w:szCs w:val="24"/>
        </w:rPr>
        <w:t xml:space="preserve"> February 2012, then it is presumed that all the necessary processes were complied with before the entry was made. Anyone who therefore alleged that the entry was wrongfully made, almost thirteen (13) years after the said entry, had the onus t</w:t>
      </w:r>
      <w:r w:rsidR="00630908" w:rsidRPr="003A4E22">
        <w:rPr>
          <w:rFonts w:ascii="Tahoma" w:hAnsi="Tahoma" w:cs="Tahoma"/>
          <w:sz w:val="24"/>
          <w:szCs w:val="24"/>
        </w:rPr>
        <w:t>o prove that allegation</w:t>
      </w:r>
      <w:r w:rsidR="00C87701" w:rsidRPr="003A4E22">
        <w:rPr>
          <w:rFonts w:ascii="Tahoma" w:hAnsi="Tahoma" w:cs="Tahoma"/>
          <w:sz w:val="24"/>
          <w:szCs w:val="24"/>
        </w:rPr>
        <w:t xml:space="preserve"> in the appropriate forum</w:t>
      </w:r>
      <w:r w:rsidR="00630908" w:rsidRPr="003A4E22">
        <w:rPr>
          <w:rFonts w:ascii="Tahoma" w:hAnsi="Tahoma" w:cs="Tahoma"/>
          <w:sz w:val="24"/>
          <w:szCs w:val="24"/>
        </w:rPr>
        <w:t xml:space="preserve">. </w:t>
      </w:r>
    </w:p>
    <w:p w:rsidR="00BF5DC6" w:rsidRPr="003A4E22" w:rsidRDefault="00630908" w:rsidP="004155E4">
      <w:pPr>
        <w:jc w:val="both"/>
        <w:rPr>
          <w:rFonts w:ascii="Tahoma" w:hAnsi="Tahoma" w:cs="Tahoma"/>
          <w:sz w:val="24"/>
          <w:szCs w:val="24"/>
        </w:rPr>
      </w:pPr>
      <w:r w:rsidRPr="003A4E22">
        <w:rPr>
          <w:rFonts w:ascii="Tahoma" w:hAnsi="Tahoma" w:cs="Tahoma"/>
          <w:sz w:val="24"/>
          <w:szCs w:val="24"/>
        </w:rPr>
        <w:t xml:space="preserve">In the </w:t>
      </w:r>
      <w:proofErr w:type="spellStart"/>
      <w:r w:rsidRPr="003A4E22">
        <w:rPr>
          <w:rFonts w:ascii="Tahoma" w:hAnsi="Tahoma" w:cs="Tahoma"/>
          <w:i/>
          <w:sz w:val="24"/>
          <w:szCs w:val="24"/>
        </w:rPr>
        <w:t>Garbrah</w:t>
      </w:r>
      <w:proofErr w:type="spellEnd"/>
      <w:r w:rsidR="00F17BF4" w:rsidRPr="003A4E22">
        <w:rPr>
          <w:rFonts w:ascii="Tahoma" w:hAnsi="Tahoma" w:cs="Tahoma"/>
          <w:i/>
          <w:sz w:val="24"/>
          <w:szCs w:val="24"/>
        </w:rPr>
        <w:t xml:space="preserve"> case</w:t>
      </w:r>
      <w:r w:rsidR="00F17BF4" w:rsidRPr="003A4E22">
        <w:rPr>
          <w:rFonts w:ascii="Tahoma" w:hAnsi="Tahoma" w:cs="Tahoma"/>
          <w:sz w:val="24"/>
          <w:szCs w:val="24"/>
        </w:rPr>
        <w:t xml:space="preserve"> cited supra, this Court held that though the duty of the National House of Chiefs in entering and deleting names of chiefs from</w:t>
      </w:r>
      <w:r w:rsidR="00B62EAA" w:rsidRPr="003A4E22">
        <w:rPr>
          <w:rFonts w:ascii="Tahoma" w:hAnsi="Tahoma" w:cs="Tahoma"/>
          <w:sz w:val="24"/>
          <w:szCs w:val="24"/>
        </w:rPr>
        <w:t xml:space="preserve"> the Register</w:t>
      </w:r>
      <w:r w:rsidR="00F17BF4" w:rsidRPr="003A4E22">
        <w:rPr>
          <w:rFonts w:ascii="Tahoma" w:hAnsi="Tahoma" w:cs="Tahoma"/>
          <w:sz w:val="24"/>
          <w:szCs w:val="24"/>
        </w:rPr>
        <w:t xml:space="preserve"> is an admini</w:t>
      </w:r>
      <w:r w:rsidR="00B62EAA" w:rsidRPr="003A4E22">
        <w:rPr>
          <w:rFonts w:ascii="Tahoma" w:hAnsi="Tahoma" w:cs="Tahoma"/>
          <w:sz w:val="24"/>
          <w:szCs w:val="24"/>
        </w:rPr>
        <w:t>strative and not a judicial function</w:t>
      </w:r>
      <w:r w:rsidR="00F17BF4" w:rsidRPr="003A4E22">
        <w:rPr>
          <w:rFonts w:ascii="Tahoma" w:hAnsi="Tahoma" w:cs="Tahoma"/>
          <w:sz w:val="24"/>
          <w:szCs w:val="24"/>
        </w:rPr>
        <w:t xml:space="preserve"> for which certiorari would lie, the exercise of that administrative duty </w:t>
      </w:r>
      <w:r w:rsidR="00B62EAA" w:rsidRPr="003A4E22">
        <w:rPr>
          <w:rFonts w:ascii="Tahoma" w:hAnsi="Tahoma" w:cs="Tahoma"/>
          <w:sz w:val="24"/>
          <w:szCs w:val="24"/>
        </w:rPr>
        <w:t xml:space="preserve">or function </w:t>
      </w:r>
      <w:r w:rsidR="00F17BF4" w:rsidRPr="003A4E22">
        <w:rPr>
          <w:rFonts w:ascii="Tahoma" w:hAnsi="Tahoma" w:cs="Tahoma"/>
          <w:sz w:val="24"/>
          <w:szCs w:val="24"/>
        </w:rPr>
        <w:t>could be challenged by an action in the appropriate court to set aside any wrongful registration</w:t>
      </w:r>
      <w:r w:rsidR="00276275" w:rsidRPr="003A4E22">
        <w:rPr>
          <w:rFonts w:ascii="Tahoma" w:hAnsi="Tahoma" w:cs="Tahoma"/>
          <w:sz w:val="24"/>
          <w:szCs w:val="24"/>
        </w:rPr>
        <w:t xml:space="preserve"> or </w:t>
      </w:r>
      <w:proofErr w:type="gramStart"/>
      <w:r w:rsidR="00276275" w:rsidRPr="003A4E22">
        <w:rPr>
          <w:rFonts w:ascii="Tahoma" w:hAnsi="Tahoma" w:cs="Tahoma"/>
          <w:sz w:val="24"/>
          <w:szCs w:val="24"/>
        </w:rPr>
        <w:t>removal as the case may be</w:t>
      </w:r>
      <w:proofErr w:type="gramEnd"/>
      <w:r w:rsidR="00F17BF4" w:rsidRPr="003A4E22">
        <w:rPr>
          <w:rFonts w:ascii="Tahoma" w:hAnsi="Tahoma" w:cs="Tahoma"/>
          <w:sz w:val="24"/>
          <w:szCs w:val="24"/>
        </w:rPr>
        <w:t xml:space="preserve">. </w:t>
      </w:r>
      <w:r w:rsidR="002D5E21" w:rsidRPr="003A4E22">
        <w:rPr>
          <w:rFonts w:ascii="Tahoma" w:hAnsi="Tahoma" w:cs="Tahoma"/>
          <w:sz w:val="24"/>
          <w:szCs w:val="24"/>
        </w:rPr>
        <w:t xml:space="preserve">Section 14 (2) and (3) of the Chieftaincy Act, 2008 </w:t>
      </w:r>
      <w:r w:rsidR="003C5C59" w:rsidRPr="003A4E22">
        <w:rPr>
          <w:rFonts w:ascii="Tahoma" w:hAnsi="Tahoma" w:cs="Tahoma"/>
          <w:sz w:val="24"/>
          <w:szCs w:val="24"/>
        </w:rPr>
        <w:t>[Act 759] provide</w:t>
      </w:r>
      <w:r w:rsidR="002D5E21" w:rsidRPr="003A4E22">
        <w:rPr>
          <w:rFonts w:ascii="Tahoma" w:hAnsi="Tahoma" w:cs="Tahoma"/>
          <w:sz w:val="24"/>
          <w:szCs w:val="24"/>
        </w:rPr>
        <w:t xml:space="preserve"> that when a change occurs in the membership of a Traditional Council, the Council shall notify the Regional House which shall in turn notify the National House which shall cause the Register to be altered accordingly. The National House only alters the Register when it is satisfied after consultation with the appropriate Regional House that a chief shall, or shall not, be a member of a Traditional Council</w:t>
      </w:r>
      <w:r w:rsidRPr="003A4E22">
        <w:rPr>
          <w:rFonts w:ascii="Tahoma" w:hAnsi="Tahoma" w:cs="Tahoma"/>
          <w:sz w:val="24"/>
          <w:szCs w:val="24"/>
        </w:rPr>
        <w:t xml:space="preserve"> and in taking this decision, the National House is obliged to be fair</w:t>
      </w:r>
      <w:r w:rsidR="00BB2540" w:rsidRPr="003A4E22">
        <w:rPr>
          <w:rFonts w:ascii="Tahoma" w:hAnsi="Tahoma" w:cs="Tahoma"/>
          <w:sz w:val="24"/>
          <w:szCs w:val="24"/>
        </w:rPr>
        <w:t xml:space="preserve"> and fairness entails hearing from the other side</w:t>
      </w:r>
      <w:r w:rsidRPr="003A4E22">
        <w:rPr>
          <w:rFonts w:ascii="Tahoma" w:hAnsi="Tahoma" w:cs="Tahoma"/>
          <w:sz w:val="24"/>
          <w:szCs w:val="24"/>
        </w:rPr>
        <w:t>.</w:t>
      </w:r>
      <w:r w:rsidR="002D5E21" w:rsidRPr="003A4E22">
        <w:rPr>
          <w:rFonts w:ascii="Tahoma" w:hAnsi="Tahoma" w:cs="Tahoma"/>
          <w:sz w:val="24"/>
          <w:szCs w:val="24"/>
        </w:rPr>
        <w:t xml:space="preserve"> </w:t>
      </w:r>
    </w:p>
    <w:p w:rsidR="004155E4" w:rsidRPr="003A4E22" w:rsidRDefault="002D5E21" w:rsidP="004155E4">
      <w:pPr>
        <w:jc w:val="both"/>
        <w:rPr>
          <w:rFonts w:ascii="Tahoma" w:hAnsi="Tahoma" w:cs="Tahoma"/>
          <w:sz w:val="24"/>
          <w:szCs w:val="24"/>
        </w:rPr>
      </w:pPr>
      <w:r w:rsidRPr="003A4E22">
        <w:rPr>
          <w:rFonts w:ascii="Tahoma" w:hAnsi="Tahoma" w:cs="Tahoma"/>
          <w:sz w:val="24"/>
          <w:szCs w:val="24"/>
        </w:rPr>
        <w:t>In the instant case before us, there is nothing on record to suggest that the entry of the 2</w:t>
      </w:r>
      <w:r w:rsidRPr="003A4E22">
        <w:rPr>
          <w:rFonts w:ascii="Tahoma" w:hAnsi="Tahoma" w:cs="Tahoma"/>
          <w:sz w:val="24"/>
          <w:szCs w:val="24"/>
          <w:vertAlign w:val="superscript"/>
        </w:rPr>
        <w:t>nd</w:t>
      </w:r>
      <w:r w:rsidRPr="003A4E22">
        <w:rPr>
          <w:rFonts w:ascii="Tahoma" w:hAnsi="Tahoma" w:cs="Tahoma"/>
          <w:sz w:val="24"/>
          <w:szCs w:val="24"/>
        </w:rPr>
        <w:t xml:space="preserve"> a</w:t>
      </w:r>
      <w:r w:rsidR="003C5C59" w:rsidRPr="003A4E22">
        <w:rPr>
          <w:rFonts w:ascii="Tahoma" w:hAnsi="Tahoma" w:cs="Tahoma"/>
          <w:sz w:val="24"/>
          <w:szCs w:val="24"/>
        </w:rPr>
        <w:t xml:space="preserve">ppellant’s name in the </w:t>
      </w:r>
      <w:r w:rsidRPr="003A4E22">
        <w:rPr>
          <w:rFonts w:ascii="Tahoma" w:hAnsi="Tahoma" w:cs="Tahoma"/>
          <w:sz w:val="24"/>
          <w:szCs w:val="24"/>
        </w:rPr>
        <w:t xml:space="preserve">Register had been </w:t>
      </w:r>
      <w:r w:rsidR="00630908" w:rsidRPr="003A4E22">
        <w:rPr>
          <w:rFonts w:ascii="Tahoma" w:hAnsi="Tahoma" w:cs="Tahoma"/>
          <w:sz w:val="24"/>
          <w:szCs w:val="24"/>
        </w:rPr>
        <w:t xml:space="preserve">successfully </w:t>
      </w:r>
      <w:r w:rsidRPr="003A4E22">
        <w:rPr>
          <w:rFonts w:ascii="Tahoma" w:hAnsi="Tahoma" w:cs="Tahoma"/>
          <w:sz w:val="24"/>
          <w:szCs w:val="24"/>
        </w:rPr>
        <w:t xml:space="preserve">challenged by anybody in the appropriate court for same to be set aside or expunged as wrongful. Again, there is nothing on record </w:t>
      </w:r>
      <w:r w:rsidR="004155E4" w:rsidRPr="003A4E22">
        <w:rPr>
          <w:rFonts w:ascii="Tahoma" w:hAnsi="Tahoma" w:cs="Tahoma"/>
          <w:sz w:val="24"/>
          <w:szCs w:val="24"/>
        </w:rPr>
        <w:t xml:space="preserve">to suggest </w:t>
      </w:r>
      <w:r w:rsidRPr="003A4E22">
        <w:rPr>
          <w:rFonts w:ascii="Tahoma" w:hAnsi="Tahoma" w:cs="Tahoma"/>
          <w:sz w:val="24"/>
          <w:szCs w:val="24"/>
        </w:rPr>
        <w:t>that the 2</w:t>
      </w:r>
      <w:r w:rsidRPr="003A4E22">
        <w:rPr>
          <w:rFonts w:ascii="Tahoma" w:hAnsi="Tahoma" w:cs="Tahoma"/>
          <w:sz w:val="24"/>
          <w:szCs w:val="24"/>
          <w:vertAlign w:val="superscript"/>
        </w:rPr>
        <w:t>nd</w:t>
      </w:r>
      <w:r w:rsidRPr="003A4E22">
        <w:rPr>
          <w:rFonts w:ascii="Tahoma" w:hAnsi="Tahoma" w:cs="Tahoma"/>
          <w:sz w:val="24"/>
          <w:szCs w:val="24"/>
        </w:rPr>
        <w:t xml:space="preserve"> appellant had been destooled as the chief of </w:t>
      </w:r>
      <w:proofErr w:type="spellStart"/>
      <w:r w:rsidRPr="003A4E22">
        <w:rPr>
          <w:rFonts w:ascii="Tahoma" w:hAnsi="Tahoma" w:cs="Tahoma"/>
          <w:sz w:val="24"/>
          <w:szCs w:val="24"/>
        </w:rPr>
        <w:t>Gomoa</w:t>
      </w:r>
      <w:proofErr w:type="spellEnd"/>
      <w:r w:rsidRPr="003A4E22">
        <w:rPr>
          <w:rFonts w:ascii="Tahoma" w:hAnsi="Tahoma" w:cs="Tahoma"/>
          <w:sz w:val="24"/>
          <w:szCs w:val="24"/>
        </w:rPr>
        <w:t xml:space="preserve"> </w:t>
      </w:r>
      <w:proofErr w:type="spellStart"/>
      <w:r w:rsidRPr="003A4E22">
        <w:rPr>
          <w:rFonts w:ascii="Tahoma" w:hAnsi="Tahoma" w:cs="Tahoma"/>
          <w:sz w:val="24"/>
          <w:szCs w:val="24"/>
        </w:rPr>
        <w:t>Fetteh</w:t>
      </w:r>
      <w:proofErr w:type="spellEnd"/>
      <w:r w:rsidRPr="003A4E22">
        <w:rPr>
          <w:rFonts w:ascii="Tahoma" w:hAnsi="Tahoma" w:cs="Tahoma"/>
          <w:sz w:val="24"/>
          <w:szCs w:val="24"/>
        </w:rPr>
        <w:t xml:space="preserve"> </w:t>
      </w:r>
      <w:r w:rsidR="003C5C59" w:rsidRPr="003A4E22">
        <w:rPr>
          <w:rFonts w:ascii="Tahoma" w:hAnsi="Tahoma" w:cs="Tahoma"/>
          <w:sz w:val="24"/>
          <w:szCs w:val="24"/>
        </w:rPr>
        <w:t>or had abdicated as</w:t>
      </w:r>
      <w:r w:rsidR="004155E4" w:rsidRPr="003A4E22">
        <w:rPr>
          <w:rFonts w:ascii="Tahoma" w:hAnsi="Tahoma" w:cs="Tahoma"/>
          <w:sz w:val="24"/>
          <w:szCs w:val="24"/>
        </w:rPr>
        <w:t xml:space="preserve"> </w:t>
      </w:r>
      <w:r w:rsidRPr="003A4E22">
        <w:rPr>
          <w:rFonts w:ascii="Tahoma" w:hAnsi="Tahoma" w:cs="Tahoma"/>
          <w:sz w:val="24"/>
          <w:szCs w:val="24"/>
        </w:rPr>
        <w:t>at the time the 2</w:t>
      </w:r>
      <w:r w:rsidRPr="003A4E22">
        <w:rPr>
          <w:rFonts w:ascii="Tahoma" w:hAnsi="Tahoma" w:cs="Tahoma"/>
          <w:sz w:val="24"/>
          <w:szCs w:val="24"/>
          <w:vertAlign w:val="superscript"/>
        </w:rPr>
        <w:t>nd</w:t>
      </w:r>
      <w:r w:rsidRPr="003A4E22">
        <w:rPr>
          <w:rFonts w:ascii="Tahoma" w:hAnsi="Tahoma" w:cs="Tahoma"/>
          <w:sz w:val="24"/>
          <w:szCs w:val="24"/>
        </w:rPr>
        <w:t xml:space="preserve"> respondent wrote to the respondent to expunge his name from the Register</w:t>
      </w:r>
      <w:r w:rsidR="004155E4" w:rsidRPr="003A4E22">
        <w:rPr>
          <w:rFonts w:ascii="Tahoma" w:hAnsi="Tahoma" w:cs="Tahoma"/>
          <w:sz w:val="24"/>
          <w:szCs w:val="24"/>
        </w:rPr>
        <w:t xml:space="preserve"> to justify such correspondence</w:t>
      </w:r>
      <w:r w:rsidRPr="003A4E22">
        <w:rPr>
          <w:rFonts w:ascii="Tahoma" w:hAnsi="Tahoma" w:cs="Tahoma"/>
          <w:sz w:val="24"/>
          <w:szCs w:val="24"/>
        </w:rPr>
        <w:t xml:space="preserve">. </w:t>
      </w:r>
      <w:r w:rsidR="00A67849" w:rsidRPr="003A4E22">
        <w:rPr>
          <w:rFonts w:ascii="Tahoma" w:hAnsi="Tahoma" w:cs="Tahoma"/>
          <w:sz w:val="24"/>
          <w:szCs w:val="24"/>
        </w:rPr>
        <w:t>The only reason for the request was that the entry of the</w:t>
      </w:r>
      <w:r w:rsidR="005E2EA2" w:rsidRPr="003A4E22">
        <w:rPr>
          <w:rFonts w:ascii="Tahoma" w:hAnsi="Tahoma" w:cs="Tahoma"/>
          <w:sz w:val="24"/>
          <w:szCs w:val="24"/>
        </w:rPr>
        <w:t xml:space="preserve"> 2</w:t>
      </w:r>
      <w:r w:rsidR="005E2EA2" w:rsidRPr="003A4E22">
        <w:rPr>
          <w:rFonts w:ascii="Tahoma" w:hAnsi="Tahoma" w:cs="Tahoma"/>
          <w:sz w:val="24"/>
          <w:szCs w:val="24"/>
          <w:vertAlign w:val="superscript"/>
        </w:rPr>
        <w:t>nd</w:t>
      </w:r>
      <w:r w:rsidR="005E2EA2" w:rsidRPr="003A4E22">
        <w:rPr>
          <w:rFonts w:ascii="Tahoma" w:hAnsi="Tahoma" w:cs="Tahoma"/>
          <w:sz w:val="24"/>
          <w:szCs w:val="24"/>
        </w:rPr>
        <w:t xml:space="preserve"> appellant’s</w:t>
      </w:r>
      <w:r w:rsidR="00A67849" w:rsidRPr="003A4E22">
        <w:rPr>
          <w:rFonts w:ascii="Tahoma" w:hAnsi="Tahoma" w:cs="Tahoma"/>
          <w:sz w:val="24"/>
          <w:szCs w:val="24"/>
        </w:rPr>
        <w:t xml:space="preserve"> name in the Register was do</w:t>
      </w:r>
      <w:r w:rsidR="005E2EA2" w:rsidRPr="003A4E22">
        <w:rPr>
          <w:rFonts w:ascii="Tahoma" w:hAnsi="Tahoma" w:cs="Tahoma"/>
          <w:sz w:val="24"/>
          <w:szCs w:val="24"/>
        </w:rPr>
        <w:t>ne under strange circumstances. There was no disclosure of w</w:t>
      </w:r>
      <w:r w:rsidR="003C5C59" w:rsidRPr="003A4E22">
        <w:rPr>
          <w:rFonts w:ascii="Tahoma" w:hAnsi="Tahoma" w:cs="Tahoma"/>
          <w:sz w:val="24"/>
          <w:szCs w:val="24"/>
        </w:rPr>
        <w:t>hat those strange circumstances</w:t>
      </w:r>
      <w:r w:rsidR="00E01D2E" w:rsidRPr="003A4E22">
        <w:rPr>
          <w:rFonts w:ascii="Tahoma" w:hAnsi="Tahoma" w:cs="Tahoma"/>
          <w:sz w:val="24"/>
          <w:szCs w:val="24"/>
        </w:rPr>
        <w:t xml:space="preserve"> </w:t>
      </w:r>
      <w:r w:rsidR="005E2EA2" w:rsidRPr="003A4E22">
        <w:rPr>
          <w:rFonts w:ascii="Tahoma" w:hAnsi="Tahoma" w:cs="Tahoma"/>
          <w:sz w:val="24"/>
          <w:szCs w:val="24"/>
        </w:rPr>
        <w:t>were and when</w:t>
      </w:r>
      <w:r w:rsidR="004155E4" w:rsidRPr="003A4E22">
        <w:rPr>
          <w:rFonts w:ascii="Tahoma" w:hAnsi="Tahoma" w:cs="Tahoma"/>
          <w:sz w:val="24"/>
          <w:szCs w:val="24"/>
        </w:rPr>
        <w:t xml:space="preserve"> the 2</w:t>
      </w:r>
      <w:r w:rsidR="004155E4" w:rsidRPr="003A4E22">
        <w:rPr>
          <w:rFonts w:ascii="Tahoma" w:hAnsi="Tahoma" w:cs="Tahoma"/>
          <w:sz w:val="24"/>
          <w:szCs w:val="24"/>
          <w:vertAlign w:val="superscript"/>
        </w:rPr>
        <w:t>nd</w:t>
      </w:r>
      <w:r w:rsidR="004155E4" w:rsidRPr="003A4E22">
        <w:rPr>
          <w:rFonts w:ascii="Tahoma" w:hAnsi="Tahoma" w:cs="Tahoma"/>
          <w:sz w:val="24"/>
          <w:szCs w:val="24"/>
        </w:rPr>
        <w:t xml:space="preserve"> re</w:t>
      </w:r>
      <w:r w:rsidR="005E2EA2" w:rsidRPr="003A4E22">
        <w:rPr>
          <w:rFonts w:ascii="Tahoma" w:hAnsi="Tahoma" w:cs="Tahoma"/>
          <w:sz w:val="24"/>
          <w:szCs w:val="24"/>
        </w:rPr>
        <w:t>spondent realized the existence of those</w:t>
      </w:r>
      <w:r w:rsidR="004155E4" w:rsidRPr="003A4E22">
        <w:rPr>
          <w:rFonts w:ascii="Tahoma" w:hAnsi="Tahoma" w:cs="Tahoma"/>
          <w:sz w:val="24"/>
          <w:szCs w:val="24"/>
        </w:rPr>
        <w:t xml:space="preserve"> strange circumstances</w:t>
      </w:r>
      <w:r w:rsidR="00E01D2E" w:rsidRPr="003A4E22">
        <w:rPr>
          <w:rFonts w:ascii="Tahoma" w:hAnsi="Tahoma" w:cs="Tahoma"/>
          <w:sz w:val="24"/>
          <w:szCs w:val="24"/>
        </w:rPr>
        <w:t>.</w:t>
      </w:r>
      <w:r w:rsidR="00276275" w:rsidRPr="003A4E22">
        <w:rPr>
          <w:rFonts w:ascii="Tahoma" w:hAnsi="Tahoma" w:cs="Tahoma"/>
          <w:sz w:val="24"/>
          <w:szCs w:val="24"/>
        </w:rPr>
        <w:t xml:space="preserve"> However, </w:t>
      </w:r>
      <w:r w:rsidR="00A67849" w:rsidRPr="003A4E22">
        <w:rPr>
          <w:rFonts w:ascii="Tahoma" w:hAnsi="Tahoma" w:cs="Tahoma"/>
          <w:sz w:val="24"/>
          <w:szCs w:val="24"/>
        </w:rPr>
        <w:t xml:space="preserve">a proper perusal of the record shows that the only reason for the request </w:t>
      </w:r>
      <w:r w:rsidR="008D087C" w:rsidRPr="003A4E22">
        <w:rPr>
          <w:rFonts w:ascii="Tahoma" w:hAnsi="Tahoma" w:cs="Tahoma"/>
          <w:sz w:val="24"/>
          <w:szCs w:val="24"/>
        </w:rPr>
        <w:t>made by the 2</w:t>
      </w:r>
      <w:r w:rsidR="008D087C" w:rsidRPr="003A4E22">
        <w:rPr>
          <w:rFonts w:ascii="Tahoma" w:hAnsi="Tahoma" w:cs="Tahoma"/>
          <w:sz w:val="24"/>
          <w:szCs w:val="24"/>
          <w:vertAlign w:val="superscript"/>
        </w:rPr>
        <w:t>nd</w:t>
      </w:r>
      <w:r w:rsidR="008D087C" w:rsidRPr="003A4E22">
        <w:rPr>
          <w:rFonts w:ascii="Tahoma" w:hAnsi="Tahoma" w:cs="Tahoma"/>
          <w:sz w:val="24"/>
          <w:szCs w:val="24"/>
        </w:rPr>
        <w:t xml:space="preserve"> respondent </w:t>
      </w:r>
      <w:r w:rsidR="00A67849" w:rsidRPr="003A4E22">
        <w:rPr>
          <w:rFonts w:ascii="Tahoma" w:hAnsi="Tahoma" w:cs="Tahoma"/>
          <w:sz w:val="24"/>
          <w:szCs w:val="24"/>
        </w:rPr>
        <w:t xml:space="preserve">was that some people had filed a suit at the judicial committee of the </w:t>
      </w:r>
      <w:proofErr w:type="spellStart"/>
      <w:r w:rsidR="00A67849" w:rsidRPr="003A4E22">
        <w:rPr>
          <w:rFonts w:ascii="Tahoma" w:hAnsi="Tahoma" w:cs="Tahoma"/>
          <w:sz w:val="24"/>
          <w:szCs w:val="24"/>
        </w:rPr>
        <w:t>Gomoa</w:t>
      </w:r>
      <w:proofErr w:type="spellEnd"/>
      <w:r w:rsidR="00A67849" w:rsidRPr="003A4E22">
        <w:rPr>
          <w:rFonts w:ascii="Tahoma" w:hAnsi="Tahoma" w:cs="Tahoma"/>
          <w:sz w:val="24"/>
          <w:szCs w:val="24"/>
        </w:rPr>
        <w:t xml:space="preserve"> </w:t>
      </w:r>
      <w:proofErr w:type="spellStart"/>
      <w:r w:rsidR="00A67849" w:rsidRPr="003A4E22">
        <w:rPr>
          <w:rFonts w:ascii="Tahoma" w:hAnsi="Tahoma" w:cs="Tahoma"/>
          <w:sz w:val="24"/>
          <w:szCs w:val="24"/>
        </w:rPr>
        <w:t>Akyempim</w:t>
      </w:r>
      <w:proofErr w:type="spellEnd"/>
      <w:r w:rsidR="00A67849" w:rsidRPr="003A4E22">
        <w:rPr>
          <w:rFonts w:ascii="Tahoma" w:hAnsi="Tahoma" w:cs="Tahoma"/>
          <w:sz w:val="24"/>
          <w:szCs w:val="24"/>
        </w:rPr>
        <w:t xml:space="preserve"> Traditional Council challenging the installation</w:t>
      </w:r>
      <w:r w:rsidR="008D087C" w:rsidRPr="003A4E22">
        <w:rPr>
          <w:rFonts w:ascii="Tahoma" w:hAnsi="Tahoma" w:cs="Tahoma"/>
          <w:sz w:val="24"/>
          <w:szCs w:val="24"/>
        </w:rPr>
        <w:t xml:space="preserve"> of the 2</w:t>
      </w:r>
      <w:r w:rsidR="008D087C" w:rsidRPr="003A4E22">
        <w:rPr>
          <w:rFonts w:ascii="Tahoma" w:hAnsi="Tahoma" w:cs="Tahoma"/>
          <w:sz w:val="24"/>
          <w:szCs w:val="24"/>
          <w:vertAlign w:val="superscript"/>
        </w:rPr>
        <w:t>nd</w:t>
      </w:r>
      <w:r w:rsidR="008D087C" w:rsidRPr="003A4E22">
        <w:rPr>
          <w:rFonts w:ascii="Tahoma" w:hAnsi="Tahoma" w:cs="Tahoma"/>
          <w:sz w:val="24"/>
          <w:szCs w:val="24"/>
        </w:rPr>
        <w:t xml:space="preserve"> appellant as chief of </w:t>
      </w:r>
      <w:proofErr w:type="spellStart"/>
      <w:r w:rsidR="008D087C" w:rsidRPr="003A4E22">
        <w:rPr>
          <w:rFonts w:ascii="Tahoma" w:hAnsi="Tahoma" w:cs="Tahoma"/>
          <w:sz w:val="24"/>
          <w:szCs w:val="24"/>
        </w:rPr>
        <w:t>Gomoa</w:t>
      </w:r>
      <w:proofErr w:type="spellEnd"/>
      <w:r w:rsidR="008D087C" w:rsidRPr="003A4E22">
        <w:rPr>
          <w:rFonts w:ascii="Tahoma" w:hAnsi="Tahoma" w:cs="Tahoma"/>
          <w:sz w:val="24"/>
          <w:szCs w:val="24"/>
        </w:rPr>
        <w:t xml:space="preserve"> </w:t>
      </w:r>
      <w:proofErr w:type="spellStart"/>
      <w:r w:rsidR="008D087C" w:rsidRPr="003A4E22">
        <w:rPr>
          <w:rFonts w:ascii="Tahoma" w:hAnsi="Tahoma" w:cs="Tahoma"/>
          <w:sz w:val="24"/>
          <w:szCs w:val="24"/>
        </w:rPr>
        <w:t>Fetteh</w:t>
      </w:r>
      <w:proofErr w:type="spellEnd"/>
      <w:r w:rsidR="00A67849" w:rsidRPr="003A4E22">
        <w:rPr>
          <w:rFonts w:ascii="Tahoma" w:hAnsi="Tahoma" w:cs="Tahoma"/>
          <w:sz w:val="24"/>
          <w:szCs w:val="24"/>
        </w:rPr>
        <w:t xml:space="preserve">. </w:t>
      </w:r>
      <w:r w:rsidR="00276275" w:rsidRPr="003A4E22">
        <w:rPr>
          <w:rFonts w:ascii="Tahoma" w:hAnsi="Tahoma" w:cs="Tahoma"/>
          <w:sz w:val="24"/>
          <w:szCs w:val="24"/>
        </w:rPr>
        <w:t>The question is; can a mere challenge to the enstoolment of a person as a chief, long after the name of that person h</w:t>
      </w:r>
      <w:r w:rsidR="003C5C59" w:rsidRPr="003A4E22">
        <w:rPr>
          <w:rFonts w:ascii="Tahoma" w:hAnsi="Tahoma" w:cs="Tahoma"/>
          <w:sz w:val="24"/>
          <w:szCs w:val="24"/>
        </w:rPr>
        <w:t xml:space="preserve">ad been entered in the </w:t>
      </w:r>
      <w:r w:rsidR="00276275" w:rsidRPr="003A4E22">
        <w:rPr>
          <w:rFonts w:ascii="Tahoma" w:hAnsi="Tahoma" w:cs="Tahoma"/>
          <w:sz w:val="24"/>
          <w:szCs w:val="24"/>
        </w:rPr>
        <w:t>Register, justify the cancellation of that person’s name from the Register when the dispute over the enstoolment or installation has not been give</w:t>
      </w:r>
      <w:r w:rsidR="007D5C04" w:rsidRPr="003A4E22">
        <w:rPr>
          <w:rFonts w:ascii="Tahoma" w:hAnsi="Tahoma" w:cs="Tahoma"/>
          <w:sz w:val="24"/>
          <w:szCs w:val="24"/>
        </w:rPr>
        <w:t>n a final judicial blessing</w:t>
      </w:r>
      <w:r w:rsidR="00276275" w:rsidRPr="003A4E22">
        <w:rPr>
          <w:rFonts w:ascii="Tahoma" w:hAnsi="Tahoma" w:cs="Tahoma"/>
          <w:sz w:val="24"/>
          <w:szCs w:val="24"/>
        </w:rPr>
        <w:t>?</w:t>
      </w:r>
    </w:p>
    <w:p w:rsidR="00F710AA" w:rsidRPr="003A4E22" w:rsidRDefault="007D5C04" w:rsidP="004155E4">
      <w:pPr>
        <w:jc w:val="both"/>
        <w:rPr>
          <w:rFonts w:ascii="Tahoma" w:hAnsi="Tahoma" w:cs="Tahoma"/>
          <w:sz w:val="24"/>
          <w:szCs w:val="24"/>
        </w:rPr>
      </w:pPr>
      <w:r w:rsidRPr="003A4E22">
        <w:rPr>
          <w:rFonts w:ascii="Tahoma" w:hAnsi="Tahoma" w:cs="Tahoma"/>
          <w:sz w:val="24"/>
          <w:szCs w:val="24"/>
        </w:rPr>
        <w:lastRenderedPageBreak/>
        <w:t xml:space="preserve">It has been held </w:t>
      </w:r>
      <w:r w:rsidR="00E01D2E" w:rsidRPr="003A4E22">
        <w:rPr>
          <w:rFonts w:ascii="Tahoma" w:hAnsi="Tahoma" w:cs="Tahoma"/>
          <w:sz w:val="24"/>
          <w:szCs w:val="24"/>
        </w:rPr>
        <w:t xml:space="preserve">per </w:t>
      </w:r>
      <w:r w:rsidR="00E01D2E" w:rsidRPr="003A4E22">
        <w:rPr>
          <w:rFonts w:ascii="Tahoma" w:hAnsi="Tahoma" w:cs="Tahoma"/>
          <w:i/>
          <w:sz w:val="24"/>
          <w:szCs w:val="24"/>
        </w:rPr>
        <w:t>Ex-</w:t>
      </w:r>
      <w:proofErr w:type="spellStart"/>
      <w:r w:rsidR="00E01D2E" w:rsidRPr="003A4E22">
        <w:rPr>
          <w:rFonts w:ascii="Tahoma" w:hAnsi="Tahoma" w:cs="Tahoma"/>
          <w:i/>
          <w:sz w:val="24"/>
          <w:szCs w:val="24"/>
        </w:rPr>
        <w:t>parte</w:t>
      </w:r>
      <w:proofErr w:type="spellEnd"/>
      <w:r w:rsidR="00E01D2E" w:rsidRPr="003A4E22">
        <w:rPr>
          <w:rFonts w:ascii="Tahoma" w:hAnsi="Tahoma" w:cs="Tahoma"/>
          <w:i/>
          <w:sz w:val="24"/>
          <w:szCs w:val="24"/>
        </w:rPr>
        <w:t xml:space="preserve"> </w:t>
      </w:r>
      <w:proofErr w:type="spellStart"/>
      <w:r w:rsidR="00E01D2E" w:rsidRPr="003A4E22">
        <w:rPr>
          <w:rFonts w:ascii="Tahoma" w:hAnsi="Tahoma" w:cs="Tahoma"/>
          <w:i/>
          <w:sz w:val="24"/>
          <w:szCs w:val="24"/>
        </w:rPr>
        <w:t>Faibil</w:t>
      </w:r>
      <w:proofErr w:type="spellEnd"/>
      <w:r w:rsidR="00E01D2E" w:rsidRPr="003A4E22">
        <w:rPr>
          <w:rFonts w:ascii="Tahoma" w:hAnsi="Tahoma" w:cs="Tahoma"/>
          <w:i/>
          <w:sz w:val="24"/>
          <w:szCs w:val="24"/>
        </w:rPr>
        <w:t xml:space="preserve"> III</w:t>
      </w:r>
      <w:r w:rsidR="00E01D2E" w:rsidRPr="003A4E22">
        <w:rPr>
          <w:rFonts w:ascii="Tahoma" w:hAnsi="Tahoma" w:cs="Tahoma"/>
          <w:sz w:val="24"/>
          <w:szCs w:val="24"/>
        </w:rPr>
        <w:t xml:space="preserve"> (supra) </w:t>
      </w:r>
      <w:r w:rsidRPr="003A4E22">
        <w:rPr>
          <w:rFonts w:ascii="Tahoma" w:hAnsi="Tahoma" w:cs="Tahoma"/>
          <w:sz w:val="24"/>
          <w:szCs w:val="24"/>
        </w:rPr>
        <w:t>that where a chief’s name has already</w:t>
      </w:r>
      <w:r w:rsidR="005D0529" w:rsidRPr="003A4E22">
        <w:rPr>
          <w:rFonts w:ascii="Tahoma" w:hAnsi="Tahoma" w:cs="Tahoma"/>
          <w:sz w:val="24"/>
          <w:szCs w:val="24"/>
        </w:rPr>
        <w:t xml:space="preserve"> been </w:t>
      </w:r>
      <w:r w:rsidRPr="003A4E22">
        <w:rPr>
          <w:rFonts w:ascii="Tahoma" w:hAnsi="Tahoma" w:cs="Tahoma"/>
          <w:sz w:val="24"/>
          <w:szCs w:val="24"/>
        </w:rPr>
        <w:t>entered in the Register</w:t>
      </w:r>
      <w:r w:rsidR="005D0529" w:rsidRPr="003A4E22">
        <w:rPr>
          <w:rFonts w:ascii="Tahoma" w:hAnsi="Tahoma" w:cs="Tahoma"/>
          <w:sz w:val="24"/>
          <w:szCs w:val="24"/>
        </w:rPr>
        <w:t xml:space="preserve">, the only means whereby anyone can have such a name expunged is where the registration has been successfully contested </w:t>
      </w:r>
      <w:r w:rsidRPr="003A4E22">
        <w:rPr>
          <w:rFonts w:ascii="Tahoma" w:hAnsi="Tahoma" w:cs="Tahoma"/>
          <w:sz w:val="24"/>
          <w:szCs w:val="24"/>
        </w:rPr>
        <w:t>in the appropriate court as having</w:t>
      </w:r>
      <w:r w:rsidR="005D0529" w:rsidRPr="003A4E22">
        <w:rPr>
          <w:rFonts w:ascii="Tahoma" w:hAnsi="Tahoma" w:cs="Tahoma"/>
          <w:sz w:val="24"/>
          <w:szCs w:val="24"/>
        </w:rPr>
        <w:t xml:space="preserve"> been wrongly made or where the person who has been registered as such has die</w:t>
      </w:r>
      <w:r w:rsidR="00E01D2E" w:rsidRPr="003A4E22">
        <w:rPr>
          <w:rFonts w:ascii="Tahoma" w:hAnsi="Tahoma" w:cs="Tahoma"/>
          <w:sz w:val="24"/>
          <w:szCs w:val="24"/>
        </w:rPr>
        <w:t xml:space="preserve">d, abdicated or been </w:t>
      </w:r>
      <w:proofErr w:type="spellStart"/>
      <w:r w:rsidR="00E01D2E" w:rsidRPr="003A4E22">
        <w:rPr>
          <w:rFonts w:ascii="Tahoma" w:hAnsi="Tahoma" w:cs="Tahoma"/>
          <w:sz w:val="24"/>
          <w:szCs w:val="24"/>
        </w:rPr>
        <w:t>destooled</w:t>
      </w:r>
      <w:proofErr w:type="spellEnd"/>
      <w:r w:rsidR="00E01D2E" w:rsidRPr="003A4E22">
        <w:rPr>
          <w:rFonts w:ascii="Tahoma" w:hAnsi="Tahoma" w:cs="Tahoma"/>
          <w:sz w:val="24"/>
          <w:szCs w:val="24"/>
        </w:rPr>
        <w:t>. If that is what the authorities say, then</w:t>
      </w:r>
      <w:r w:rsidR="00A67849" w:rsidRPr="003A4E22">
        <w:rPr>
          <w:rFonts w:ascii="Tahoma" w:hAnsi="Tahoma" w:cs="Tahoma"/>
          <w:sz w:val="24"/>
          <w:szCs w:val="24"/>
        </w:rPr>
        <w:t xml:space="preserve"> can the Regional House of Chiefs request for the cancellation of </w:t>
      </w:r>
      <w:r w:rsidR="003C5C59" w:rsidRPr="003A4E22">
        <w:rPr>
          <w:rFonts w:ascii="Tahoma" w:hAnsi="Tahoma" w:cs="Tahoma"/>
          <w:sz w:val="24"/>
          <w:szCs w:val="24"/>
        </w:rPr>
        <w:t>a chief’s name from the</w:t>
      </w:r>
      <w:r w:rsidR="00A67849" w:rsidRPr="003A4E22">
        <w:rPr>
          <w:rFonts w:ascii="Tahoma" w:hAnsi="Tahoma" w:cs="Tahoma"/>
          <w:sz w:val="24"/>
          <w:szCs w:val="24"/>
        </w:rPr>
        <w:t xml:space="preserve"> Register without any notice to the chief concerned just because the chief’s installation </w:t>
      </w:r>
      <w:r w:rsidR="00172260" w:rsidRPr="003A4E22">
        <w:rPr>
          <w:rFonts w:ascii="Tahoma" w:hAnsi="Tahoma" w:cs="Tahoma"/>
          <w:sz w:val="24"/>
          <w:szCs w:val="24"/>
        </w:rPr>
        <w:t>wa</w:t>
      </w:r>
      <w:r w:rsidR="00A67849" w:rsidRPr="003A4E22">
        <w:rPr>
          <w:rFonts w:ascii="Tahoma" w:hAnsi="Tahoma" w:cs="Tahoma"/>
          <w:sz w:val="24"/>
          <w:szCs w:val="24"/>
        </w:rPr>
        <w:t xml:space="preserve">s being challenged </w:t>
      </w:r>
      <w:r w:rsidR="008D087C" w:rsidRPr="003A4E22">
        <w:rPr>
          <w:rFonts w:ascii="Tahoma" w:hAnsi="Tahoma" w:cs="Tahoma"/>
          <w:sz w:val="24"/>
          <w:szCs w:val="24"/>
        </w:rPr>
        <w:t xml:space="preserve">before a judicial committee </w:t>
      </w:r>
      <w:r w:rsidR="00A67849" w:rsidRPr="003A4E22">
        <w:rPr>
          <w:rFonts w:ascii="Tahoma" w:hAnsi="Tahoma" w:cs="Tahoma"/>
          <w:sz w:val="24"/>
          <w:szCs w:val="24"/>
        </w:rPr>
        <w:t xml:space="preserve">at a time the entry had already been made in the Register? That was the crux of the </w:t>
      </w:r>
      <w:r w:rsidR="00172260" w:rsidRPr="003A4E22">
        <w:rPr>
          <w:rFonts w:ascii="Tahoma" w:hAnsi="Tahoma" w:cs="Tahoma"/>
          <w:sz w:val="24"/>
          <w:szCs w:val="24"/>
        </w:rPr>
        <w:t>appellants’ suit in the High Court</w:t>
      </w:r>
      <w:r w:rsidR="00F710AA" w:rsidRPr="003A4E22">
        <w:rPr>
          <w:rFonts w:ascii="Tahoma" w:hAnsi="Tahoma" w:cs="Tahoma"/>
          <w:sz w:val="24"/>
          <w:szCs w:val="24"/>
        </w:rPr>
        <w:t xml:space="preserve"> against the respondent herein as the 1</w:t>
      </w:r>
      <w:r w:rsidR="00F710AA" w:rsidRPr="003A4E22">
        <w:rPr>
          <w:rFonts w:ascii="Tahoma" w:hAnsi="Tahoma" w:cs="Tahoma"/>
          <w:sz w:val="24"/>
          <w:szCs w:val="24"/>
          <w:vertAlign w:val="superscript"/>
        </w:rPr>
        <w:t>st</w:t>
      </w:r>
      <w:r w:rsidR="00F710AA" w:rsidRPr="003A4E22">
        <w:rPr>
          <w:rFonts w:ascii="Tahoma" w:hAnsi="Tahoma" w:cs="Tahoma"/>
          <w:sz w:val="24"/>
          <w:szCs w:val="24"/>
        </w:rPr>
        <w:t xml:space="preserve"> defendant and the 2</w:t>
      </w:r>
      <w:r w:rsidR="00F710AA" w:rsidRPr="003A4E22">
        <w:rPr>
          <w:rFonts w:ascii="Tahoma" w:hAnsi="Tahoma" w:cs="Tahoma"/>
          <w:sz w:val="24"/>
          <w:szCs w:val="24"/>
          <w:vertAlign w:val="superscript"/>
        </w:rPr>
        <w:t>nd</w:t>
      </w:r>
      <w:r w:rsidR="00F710AA" w:rsidRPr="003A4E22">
        <w:rPr>
          <w:rFonts w:ascii="Tahoma" w:hAnsi="Tahoma" w:cs="Tahoma"/>
          <w:sz w:val="24"/>
          <w:szCs w:val="24"/>
        </w:rPr>
        <w:t xml:space="preserve"> respondent in the application as the 2</w:t>
      </w:r>
      <w:r w:rsidR="00F710AA" w:rsidRPr="003A4E22">
        <w:rPr>
          <w:rFonts w:ascii="Tahoma" w:hAnsi="Tahoma" w:cs="Tahoma"/>
          <w:sz w:val="24"/>
          <w:szCs w:val="24"/>
          <w:vertAlign w:val="superscript"/>
        </w:rPr>
        <w:t>nd</w:t>
      </w:r>
      <w:r w:rsidR="00F710AA" w:rsidRPr="003A4E22">
        <w:rPr>
          <w:rFonts w:ascii="Tahoma" w:hAnsi="Tahoma" w:cs="Tahoma"/>
          <w:sz w:val="24"/>
          <w:szCs w:val="24"/>
        </w:rPr>
        <w:t xml:space="preserve"> defendant</w:t>
      </w:r>
      <w:r w:rsidR="00172260" w:rsidRPr="003A4E22">
        <w:rPr>
          <w:rFonts w:ascii="Tahoma" w:hAnsi="Tahoma" w:cs="Tahoma"/>
          <w:sz w:val="24"/>
          <w:szCs w:val="24"/>
        </w:rPr>
        <w:t xml:space="preserve">, which was deemed pending after the Supreme had quashed the decision of Wilson, J that the High Court had no jurisdiction to determine same. </w:t>
      </w:r>
      <w:r w:rsidR="00630908" w:rsidRPr="003A4E22">
        <w:rPr>
          <w:rFonts w:ascii="Tahoma" w:hAnsi="Tahoma" w:cs="Tahoma"/>
          <w:sz w:val="24"/>
          <w:szCs w:val="24"/>
        </w:rPr>
        <w:t>However, since the respondent had already acted on the letter of the 2</w:t>
      </w:r>
      <w:r w:rsidR="00630908" w:rsidRPr="003A4E22">
        <w:rPr>
          <w:rFonts w:ascii="Tahoma" w:hAnsi="Tahoma" w:cs="Tahoma"/>
          <w:sz w:val="24"/>
          <w:szCs w:val="24"/>
          <w:vertAlign w:val="superscript"/>
        </w:rPr>
        <w:t>nd</w:t>
      </w:r>
      <w:r w:rsidR="00630908" w:rsidRPr="003A4E22">
        <w:rPr>
          <w:rFonts w:ascii="Tahoma" w:hAnsi="Tahoma" w:cs="Tahoma"/>
          <w:sz w:val="24"/>
          <w:szCs w:val="24"/>
        </w:rPr>
        <w:t xml:space="preserve"> respondent in the application</w:t>
      </w:r>
      <w:r w:rsidR="00987DBC" w:rsidRPr="003A4E22">
        <w:rPr>
          <w:rFonts w:ascii="Tahoma" w:hAnsi="Tahoma" w:cs="Tahoma"/>
          <w:sz w:val="24"/>
          <w:szCs w:val="24"/>
        </w:rPr>
        <w:t xml:space="preserve"> by expunging 2</w:t>
      </w:r>
      <w:r w:rsidR="00987DBC" w:rsidRPr="003A4E22">
        <w:rPr>
          <w:rFonts w:ascii="Tahoma" w:hAnsi="Tahoma" w:cs="Tahoma"/>
          <w:sz w:val="24"/>
          <w:szCs w:val="24"/>
          <w:vertAlign w:val="superscript"/>
        </w:rPr>
        <w:t>nd</w:t>
      </w:r>
      <w:r w:rsidR="00987DBC" w:rsidRPr="003A4E22">
        <w:rPr>
          <w:rFonts w:ascii="Tahoma" w:hAnsi="Tahoma" w:cs="Tahoma"/>
          <w:sz w:val="24"/>
          <w:szCs w:val="24"/>
        </w:rPr>
        <w:t xml:space="preserve"> appellant’s name from the Register, the issues raised </w:t>
      </w:r>
      <w:r w:rsidR="00E01D2E" w:rsidRPr="003A4E22">
        <w:rPr>
          <w:rFonts w:ascii="Tahoma" w:hAnsi="Tahoma" w:cs="Tahoma"/>
          <w:sz w:val="24"/>
          <w:szCs w:val="24"/>
        </w:rPr>
        <w:t xml:space="preserve">in that action had become </w:t>
      </w:r>
      <w:proofErr w:type="spellStart"/>
      <w:r w:rsidR="00E01D2E" w:rsidRPr="003A4E22">
        <w:rPr>
          <w:rFonts w:ascii="Tahoma" w:hAnsi="Tahoma" w:cs="Tahoma"/>
          <w:i/>
          <w:sz w:val="24"/>
          <w:szCs w:val="24"/>
        </w:rPr>
        <w:t>brutum</w:t>
      </w:r>
      <w:proofErr w:type="spellEnd"/>
      <w:r w:rsidR="00E01D2E" w:rsidRPr="003A4E22">
        <w:rPr>
          <w:rFonts w:ascii="Tahoma" w:hAnsi="Tahoma" w:cs="Tahoma"/>
          <w:i/>
          <w:sz w:val="24"/>
          <w:szCs w:val="24"/>
        </w:rPr>
        <w:t xml:space="preserve"> </w:t>
      </w:r>
      <w:proofErr w:type="spellStart"/>
      <w:r w:rsidR="00E01D2E" w:rsidRPr="003A4E22">
        <w:rPr>
          <w:rFonts w:ascii="Tahoma" w:hAnsi="Tahoma" w:cs="Tahoma"/>
          <w:i/>
          <w:sz w:val="24"/>
          <w:szCs w:val="24"/>
        </w:rPr>
        <w:t>fulmen</w:t>
      </w:r>
      <w:proofErr w:type="spellEnd"/>
      <w:r w:rsidR="003C5C59" w:rsidRPr="003A4E22">
        <w:rPr>
          <w:rFonts w:ascii="Tahoma" w:hAnsi="Tahoma" w:cs="Tahoma"/>
          <w:i/>
          <w:sz w:val="24"/>
          <w:szCs w:val="24"/>
        </w:rPr>
        <w:t xml:space="preserve"> </w:t>
      </w:r>
      <w:r w:rsidR="003C5C59" w:rsidRPr="003A4E22">
        <w:rPr>
          <w:rFonts w:ascii="Tahoma" w:hAnsi="Tahoma" w:cs="Tahoma"/>
          <w:sz w:val="24"/>
          <w:szCs w:val="24"/>
        </w:rPr>
        <w:t>or moot</w:t>
      </w:r>
      <w:r w:rsidR="00987DBC" w:rsidRPr="003A4E22">
        <w:rPr>
          <w:rFonts w:ascii="Tahoma" w:hAnsi="Tahoma" w:cs="Tahoma"/>
          <w:sz w:val="24"/>
          <w:szCs w:val="24"/>
        </w:rPr>
        <w:t>.</w:t>
      </w:r>
    </w:p>
    <w:p w:rsidR="003C5C59" w:rsidRPr="003A4E22" w:rsidRDefault="003F26ED" w:rsidP="00C614D6">
      <w:pPr>
        <w:jc w:val="both"/>
        <w:rPr>
          <w:rFonts w:ascii="Tahoma" w:hAnsi="Tahoma" w:cs="Tahoma"/>
          <w:sz w:val="24"/>
          <w:szCs w:val="24"/>
        </w:rPr>
      </w:pPr>
      <w:r w:rsidRPr="003A4E22">
        <w:rPr>
          <w:rFonts w:ascii="Tahoma" w:hAnsi="Tahoma" w:cs="Tahoma"/>
          <w:sz w:val="24"/>
          <w:szCs w:val="24"/>
        </w:rPr>
        <w:t>The mere assertion</w:t>
      </w:r>
      <w:r w:rsidR="007D5C04" w:rsidRPr="003A4E22">
        <w:rPr>
          <w:rFonts w:ascii="Tahoma" w:hAnsi="Tahoma" w:cs="Tahoma"/>
          <w:sz w:val="24"/>
          <w:szCs w:val="24"/>
        </w:rPr>
        <w:t xml:space="preserve"> that the entry of 2</w:t>
      </w:r>
      <w:r w:rsidR="007D5C04" w:rsidRPr="003A4E22">
        <w:rPr>
          <w:rFonts w:ascii="Tahoma" w:hAnsi="Tahoma" w:cs="Tahoma"/>
          <w:sz w:val="24"/>
          <w:szCs w:val="24"/>
          <w:vertAlign w:val="superscript"/>
        </w:rPr>
        <w:t>nd</w:t>
      </w:r>
      <w:r w:rsidR="007D5C04" w:rsidRPr="003A4E22">
        <w:rPr>
          <w:rFonts w:ascii="Tahoma" w:hAnsi="Tahoma" w:cs="Tahoma"/>
          <w:sz w:val="24"/>
          <w:szCs w:val="24"/>
        </w:rPr>
        <w:t xml:space="preserve"> appellant’s name in the Register was made through strange circumstances since there was a challenge to his installation or</w:t>
      </w:r>
      <w:r w:rsidR="008D087C" w:rsidRPr="003A4E22">
        <w:rPr>
          <w:rFonts w:ascii="Tahoma" w:hAnsi="Tahoma" w:cs="Tahoma"/>
          <w:sz w:val="24"/>
          <w:szCs w:val="24"/>
        </w:rPr>
        <w:t xml:space="preserve"> that</w:t>
      </w:r>
      <w:r w:rsidR="007D5C04" w:rsidRPr="003A4E22">
        <w:rPr>
          <w:rFonts w:ascii="Tahoma" w:hAnsi="Tahoma" w:cs="Tahoma"/>
          <w:sz w:val="24"/>
          <w:szCs w:val="24"/>
        </w:rPr>
        <w:t xml:space="preserve"> the registration was fraudulently made when the alleged fraud or strange circumstances had not been proved in any appropriate court</w:t>
      </w:r>
      <w:r w:rsidR="008D087C" w:rsidRPr="003A4E22">
        <w:rPr>
          <w:rFonts w:ascii="Tahoma" w:hAnsi="Tahoma" w:cs="Tahoma"/>
          <w:sz w:val="24"/>
          <w:szCs w:val="24"/>
        </w:rPr>
        <w:t>,</w:t>
      </w:r>
      <w:r w:rsidR="007D5C04" w:rsidRPr="003A4E22">
        <w:rPr>
          <w:rFonts w:ascii="Tahoma" w:hAnsi="Tahoma" w:cs="Tahoma"/>
          <w:sz w:val="24"/>
          <w:szCs w:val="24"/>
        </w:rPr>
        <w:t xml:space="preserve"> is not enough to justify the cancellation of the 2</w:t>
      </w:r>
      <w:r w:rsidR="007D5C04" w:rsidRPr="003A4E22">
        <w:rPr>
          <w:rFonts w:ascii="Tahoma" w:hAnsi="Tahoma" w:cs="Tahoma"/>
          <w:sz w:val="24"/>
          <w:szCs w:val="24"/>
          <w:vertAlign w:val="superscript"/>
        </w:rPr>
        <w:t>nd</w:t>
      </w:r>
      <w:r w:rsidR="007D5C04" w:rsidRPr="003A4E22">
        <w:rPr>
          <w:rFonts w:ascii="Tahoma" w:hAnsi="Tahoma" w:cs="Tahoma"/>
          <w:sz w:val="24"/>
          <w:szCs w:val="24"/>
        </w:rPr>
        <w:t xml:space="preserve"> appellant’s name, which had been in the Register for about thirteen (13) years prior to the letter dated 27</w:t>
      </w:r>
      <w:r w:rsidR="007D5C04" w:rsidRPr="003A4E22">
        <w:rPr>
          <w:rFonts w:ascii="Tahoma" w:hAnsi="Tahoma" w:cs="Tahoma"/>
          <w:sz w:val="24"/>
          <w:szCs w:val="24"/>
          <w:vertAlign w:val="superscript"/>
        </w:rPr>
        <w:t>th</w:t>
      </w:r>
      <w:r w:rsidR="007D5C04" w:rsidRPr="003A4E22">
        <w:rPr>
          <w:rFonts w:ascii="Tahoma" w:hAnsi="Tahoma" w:cs="Tahoma"/>
          <w:sz w:val="24"/>
          <w:szCs w:val="24"/>
        </w:rPr>
        <w:t xml:space="preserve"> February 2012 </w:t>
      </w:r>
      <w:r w:rsidR="00306DEE" w:rsidRPr="003A4E22">
        <w:rPr>
          <w:rFonts w:ascii="Tahoma" w:hAnsi="Tahoma" w:cs="Tahoma"/>
          <w:sz w:val="24"/>
          <w:szCs w:val="24"/>
        </w:rPr>
        <w:t xml:space="preserve">requesting for its removal. It is true there was a pending suit before the judicial committee of the </w:t>
      </w:r>
      <w:proofErr w:type="spellStart"/>
      <w:r w:rsidR="00306DEE" w:rsidRPr="003A4E22">
        <w:rPr>
          <w:rFonts w:ascii="Tahoma" w:hAnsi="Tahoma" w:cs="Tahoma"/>
          <w:sz w:val="24"/>
          <w:szCs w:val="24"/>
        </w:rPr>
        <w:t>Gomoa</w:t>
      </w:r>
      <w:proofErr w:type="spellEnd"/>
      <w:r w:rsidR="00306DEE" w:rsidRPr="003A4E22">
        <w:rPr>
          <w:rFonts w:ascii="Tahoma" w:hAnsi="Tahoma" w:cs="Tahoma"/>
          <w:sz w:val="24"/>
          <w:szCs w:val="24"/>
        </w:rPr>
        <w:t xml:space="preserve"> </w:t>
      </w:r>
      <w:proofErr w:type="spellStart"/>
      <w:r w:rsidR="00306DEE" w:rsidRPr="003A4E22">
        <w:rPr>
          <w:rFonts w:ascii="Tahoma" w:hAnsi="Tahoma" w:cs="Tahoma"/>
          <w:sz w:val="24"/>
          <w:szCs w:val="24"/>
        </w:rPr>
        <w:t>Akyempim</w:t>
      </w:r>
      <w:proofErr w:type="spellEnd"/>
      <w:r w:rsidR="00306DEE" w:rsidRPr="003A4E22">
        <w:rPr>
          <w:rFonts w:ascii="Tahoma" w:hAnsi="Tahoma" w:cs="Tahoma"/>
          <w:sz w:val="24"/>
          <w:szCs w:val="24"/>
        </w:rPr>
        <w:t xml:space="preserve"> Traditional Council challenging the installation of the 2</w:t>
      </w:r>
      <w:r w:rsidR="00306DEE" w:rsidRPr="003A4E22">
        <w:rPr>
          <w:rFonts w:ascii="Tahoma" w:hAnsi="Tahoma" w:cs="Tahoma"/>
          <w:sz w:val="24"/>
          <w:szCs w:val="24"/>
          <w:vertAlign w:val="superscript"/>
        </w:rPr>
        <w:t>nd</w:t>
      </w:r>
      <w:r w:rsidR="00306DEE" w:rsidRPr="003A4E22">
        <w:rPr>
          <w:rFonts w:ascii="Tahoma" w:hAnsi="Tahoma" w:cs="Tahoma"/>
          <w:sz w:val="24"/>
          <w:szCs w:val="24"/>
        </w:rPr>
        <w:t xml:space="preserve"> appellant as the chief of </w:t>
      </w:r>
      <w:proofErr w:type="spellStart"/>
      <w:r w:rsidR="00306DEE" w:rsidRPr="003A4E22">
        <w:rPr>
          <w:rFonts w:ascii="Tahoma" w:hAnsi="Tahoma" w:cs="Tahoma"/>
          <w:sz w:val="24"/>
          <w:szCs w:val="24"/>
        </w:rPr>
        <w:t>Gomoa</w:t>
      </w:r>
      <w:proofErr w:type="spellEnd"/>
      <w:r w:rsidR="00306DEE" w:rsidRPr="003A4E22">
        <w:rPr>
          <w:rFonts w:ascii="Tahoma" w:hAnsi="Tahoma" w:cs="Tahoma"/>
          <w:sz w:val="24"/>
          <w:szCs w:val="24"/>
        </w:rPr>
        <w:t xml:space="preserve"> </w:t>
      </w:r>
      <w:proofErr w:type="spellStart"/>
      <w:r w:rsidR="00306DEE" w:rsidRPr="003A4E22">
        <w:rPr>
          <w:rFonts w:ascii="Tahoma" w:hAnsi="Tahoma" w:cs="Tahoma"/>
          <w:sz w:val="24"/>
          <w:szCs w:val="24"/>
        </w:rPr>
        <w:t>Fetteh</w:t>
      </w:r>
      <w:proofErr w:type="spellEnd"/>
      <w:r w:rsidR="00306DEE" w:rsidRPr="003A4E22">
        <w:rPr>
          <w:rFonts w:ascii="Tahoma" w:hAnsi="Tahoma" w:cs="Tahoma"/>
          <w:sz w:val="24"/>
          <w:szCs w:val="24"/>
        </w:rPr>
        <w:t>. However, until the determination of that dispute</w:t>
      </w:r>
      <w:r w:rsidR="008D087C" w:rsidRPr="003A4E22">
        <w:rPr>
          <w:rFonts w:ascii="Tahoma" w:hAnsi="Tahoma" w:cs="Tahoma"/>
          <w:sz w:val="24"/>
          <w:szCs w:val="24"/>
        </w:rPr>
        <w:t>,</w:t>
      </w:r>
      <w:r w:rsidR="00306DEE" w:rsidRPr="003A4E22">
        <w:rPr>
          <w:rFonts w:ascii="Tahoma" w:hAnsi="Tahoma" w:cs="Tahoma"/>
          <w:sz w:val="24"/>
          <w:szCs w:val="24"/>
        </w:rPr>
        <w:t xml:space="preserve"> any purported expunction or cancellation of the 2</w:t>
      </w:r>
      <w:r w:rsidR="00306DEE" w:rsidRPr="003A4E22">
        <w:rPr>
          <w:rFonts w:ascii="Tahoma" w:hAnsi="Tahoma" w:cs="Tahoma"/>
          <w:sz w:val="24"/>
          <w:szCs w:val="24"/>
          <w:vertAlign w:val="superscript"/>
        </w:rPr>
        <w:t>nd</w:t>
      </w:r>
      <w:r w:rsidR="00306DEE" w:rsidRPr="003A4E22">
        <w:rPr>
          <w:rFonts w:ascii="Tahoma" w:hAnsi="Tahoma" w:cs="Tahoma"/>
          <w:sz w:val="24"/>
          <w:szCs w:val="24"/>
        </w:rPr>
        <w:t xml:space="preserve"> </w:t>
      </w:r>
      <w:r w:rsidR="003935F0" w:rsidRPr="003A4E22">
        <w:rPr>
          <w:rFonts w:ascii="Tahoma" w:hAnsi="Tahoma" w:cs="Tahoma"/>
          <w:sz w:val="24"/>
          <w:szCs w:val="24"/>
        </w:rPr>
        <w:t>appellant’s</w:t>
      </w:r>
      <w:r w:rsidR="00306DEE" w:rsidRPr="003A4E22">
        <w:rPr>
          <w:rFonts w:ascii="Tahoma" w:hAnsi="Tahoma" w:cs="Tahoma"/>
          <w:sz w:val="24"/>
          <w:szCs w:val="24"/>
        </w:rPr>
        <w:t xml:space="preserve"> name from the Register was null and void as there is no law backing the action of the respondent</w:t>
      </w:r>
      <w:r w:rsidR="00CB55EA" w:rsidRPr="003A4E22">
        <w:rPr>
          <w:rFonts w:ascii="Tahoma" w:hAnsi="Tahoma" w:cs="Tahoma"/>
          <w:sz w:val="24"/>
          <w:szCs w:val="24"/>
        </w:rPr>
        <w:t>.</w:t>
      </w:r>
      <w:r w:rsidR="00C26357" w:rsidRPr="003A4E22">
        <w:rPr>
          <w:rFonts w:ascii="Tahoma" w:hAnsi="Tahoma" w:cs="Tahoma"/>
          <w:sz w:val="24"/>
          <w:szCs w:val="24"/>
        </w:rPr>
        <w:t xml:space="preserve">  This case has similarities with the </w:t>
      </w:r>
      <w:r w:rsidR="00C26357" w:rsidRPr="003A4E22">
        <w:rPr>
          <w:rFonts w:ascii="Tahoma" w:hAnsi="Tahoma" w:cs="Tahoma"/>
          <w:i/>
          <w:sz w:val="24"/>
          <w:szCs w:val="24"/>
        </w:rPr>
        <w:t>Ex-</w:t>
      </w:r>
      <w:proofErr w:type="spellStart"/>
      <w:r w:rsidR="00C26357" w:rsidRPr="003A4E22">
        <w:rPr>
          <w:rFonts w:ascii="Tahoma" w:hAnsi="Tahoma" w:cs="Tahoma"/>
          <w:i/>
          <w:sz w:val="24"/>
          <w:szCs w:val="24"/>
        </w:rPr>
        <w:t>parte</w:t>
      </w:r>
      <w:proofErr w:type="spellEnd"/>
      <w:r w:rsidR="00C26357" w:rsidRPr="003A4E22">
        <w:rPr>
          <w:rFonts w:ascii="Tahoma" w:hAnsi="Tahoma" w:cs="Tahoma"/>
          <w:i/>
          <w:sz w:val="24"/>
          <w:szCs w:val="24"/>
        </w:rPr>
        <w:t xml:space="preserve"> </w:t>
      </w:r>
      <w:proofErr w:type="spellStart"/>
      <w:r w:rsidR="00C26357" w:rsidRPr="003A4E22">
        <w:rPr>
          <w:rFonts w:ascii="Tahoma" w:hAnsi="Tahoma" w:cs="Tahoma"/>
          <w:i/>
          <w:sz w:val="24"/>
          <w:szCs w:val="24"/>
        </w:rPr>
        <w:t>Faibil</w:t>
      </w:r>
      <w:proofErr w:type="spellEnd"/>
      <w:r w:rsidR="00C26357" w:rsidRPr="003A4E22">
        <w:rPr>
          <w:rFonts w:ascii="Tahoma" w:hAnsi="Tahoma" w:cs="Tahoma"/>
          <w:i/>
          <w:sz w:val="24"/>
          <w:szCs w:val="24"/>
        </w:rPr>
        <w:t xml:space="preserve"> III case</w:t>
      </w:r>
      <w:r w:rsidR="00C26357" w:rsidRPr="003A4E22">
        <w:rPr>
          <w:rFonts w:ascii="Tahoma" w:hAnsi="Tahoma" w:cs="Tahoma"/>
          <w:sz w:val="24"/>
          <w:szCs w:val="24"/>
        </w:rPr>
        <w:t xml:space="preserve"> supra. The difference in the two cases is that in the </w:t>
      </w:r>
      <w:r w:rsidR="00987DBC" w:rsidRPr="003A4E22">
        <w:rPr>
          <w:rFonts w:ascii="Tahoma" w:hAnsi="Tahoma" w:cs="Tahoma"/>
          <w:i/>
          <w:sz w:val="24"/>
          <w:szCs w:val="24"/>
        </w:rPr>
        <w:t>Ex-</w:t>
      </w:r>
      <w:proofErr w:type="spellStart"/>
      <w:r w:rsidR="00987DBC" w:rsidRPr="003A4E22">
        <w:rPr>
          <w:rFonts w:ascii="Tahoma" w:hAnsi="Tahoma" w:cs="Tahoma"/>
          <w:i/>
          <w:sz w:val="24"/>
          <w:szCs w:val="24"/>
        </w:rPr>
        <w:t>parte</w:t>
      </w:r>
      <w:proofErr w:type="spellEnd"/>
      <w:r w:rsidR="00987DBC" w:rsidRPr="003A4E22">
        <w:rPr>
          <w:rFonts w:ascii="Tahoma" w:hAnsi="Tahoma" w:cs="Tahoma"/>
          <w:i/>
          <w:sz w:val="24"/>
          <w:szCs w:val="24"/>
        </w:rPr>
        <w:t xml:space="preserve"> </w:t>
      </w:r>
      <w:proofErr w:type="spellStart"/>
      <w:r w:rsidR="00987DBC" w:rsidRPr="003A4E22">
        <w:rPr>
          <w:rFonts w:ascii="Tahoma" w:hAnsi="Tahoma" w:cs="Tahoma"/>
          <w:i/>
          <w:sz w:val="24"/>
          <w:szCs w:val="24"/>
        </w:rPr>
        <w:t>Faibil</w:t>
      </w:r>
      <w:proofErr w:type="spellEnd"/>
      <w:r w:rsidR="00C26357" w:rsidRPr="003A4E22">
        <w:rPr>
          <w:rFonts w:ascii="Tahoma" w:hAnsi="Tahoma" w:cs="Tahoma"/>
          <w:i/>
          <w:sz w:val="24"/>
          <w:szCs w:val="24"/>
        </w:rPr>
        <w:t xml:space="preserve"> case,</w:t>
      </w:r>
      <w:r w:rsidR="00C26357" w:rsidRPr="003A4E22">
        <w:rPr>
          <w:rFonts w:ascii="Tahoma" w:hAnsi="Tahoma" w:cs="Tahoma"/>
          <w:sz w:val="24"/>
          <w:szCs w:val="24"/>
        </w:rPr>
        <w:t xml:space="preserve"> some persons who described themselves as kingmakers applied to the High Court to have the appellant’s name removed </w:t>
      </w:r>
      <w:r w:rsidR="00C04EC6" w:rsidRPr="003A4E22">
        <w:rPr>
          <w:rFonts w:ascii="Tahoma" w:hAnsi="Tahoma" w:cs="Tahoma"/>
          <w:sz w:val="24"/>
          <w:szCs w:val="24"/>
        </w:rPr>
        <w:t xml:space="preserve">or deleted </w:t>
      </w:r>
      <w:r w:rsidR="00C26357" w:rsidRPr="003A4E22">
        <w:rPr>
          <w:rFonts w:ascii="Tahoma" w:hAnsi="Tahoma" w:cs="Tahoma"/>
          <w:sz w:val="24"/>
          <w:szCs w:val="24"/>
        </w:rPr>
        <w:t xml:space="preserve">from the National Register. The High Court granted the order and the Court of Appeal reversed it on appeal </w:t>
      </w:r>
      <w:proofErr w:type="gramStart"/>
      <w:r w:rsidR="00C26357" w:rsidRPr="003A4E22">
        <w:rPr>
          <w:rFonts w:ascii="Tahoma" w:hAnsi="Tahoma" w:cs="Tahoma"/>
          <w:sz w:val="24"/>
          <w:szCs w:val="24"/>
        </w:rPr>
        <w:t>on the ground that</w:t>
      </w:r>
      <w:proofErr w:type="gramEnd"/>
      <w:r w:rsidR="00C26357" w:rsidRPr="003A4E22">
        <w:rPr>
          <w:rFonts w:ascii="Tahoma" w:hAnsi="Tahoma" w:cs="Tahoma"/>
          <w:sz w:val="24"/>
          <w:szCs w:val="24"/>
        </w:rPr>
        <w:t xml:space="preserve"> the application </w:t>
      </w:r>
      <w:r w:rsidR="00987DBC" w:rsidRPr="003A4E22">
        <w:rPr>
          <w:rFonts w:ascii="Tahoma" w:hAnsi="Tahoma" w:cs="Tahoma"/>
          <w:sz w:val="24"/>
          <w:szCs w:val="24"/>
        </w:rPr>
        <w:t xml:space="preserve">in the High Court </w:t>
      </w:r>
      <w:r w:rsidR="00C26357" w:rsidRPr="003A4E22">
        <w:rPr>
          <w:rFonts w:ascii="Tahoma" w:hAnsi="Tahoma" w:cs="Tahoma"/>
          <w:sz w:val="24"/>
          <w:szCs w:val="24"/>
        </w:rPr>
        <w:t>was filed out of time and the</w:t>
      </w:r>
      <w:r w:rsidR="00CF6FD2" w:rsidRPr="003A4E22">
        <w:rPr>
          <w:rFonts w:ascii="Tahoma" w:hAnsi="Tahoma" w:cs="Tahoma"/>
          <w:sz w:val="24"/>
          <w:szCs w:val="24"/>
        </w:rPr>
        <w:t xml:space="preserve"> applicants never applied for extension of time to do so</w:t>
      </w:r>
      <w:r w:rsidR="00C26357" w:rsidRPr="003A4E22">
        <w:rPr>
          <w:rFonts w:ascii="Tahoma" w:hAnsi="Tahoma" w:cs="Tahoma"/>
          <w:sz w:val="24"/>
          <w:szCs w:val="24"/>
        </w:rPr>
        <w:t>.</w:t>
      </w:r>
      <w:r w:rsidR="00CF6FD2" w:rsidRPr="003A4E22">
        <w:rPr>
          <w:rFonts w:ascii="Tahoma" w:hAnsi="Tahoma" w:cs="Tahoma"/>
          <w:sz w:val="24"/>
          <w:szCs w:val="24"/>
        </w:rPr>
        <w:t xml:space="preserve"> In the instant case, </w:t>
      </w:r>
      <w:r w:rsidR="003C5C59" w:rsidRPr="003A4E22">
        <w:rPr>
          <w:rFonts w:ascii="Tahoma" w:hAnsi="Tahoma" w:cs="Tahoma"/>
          <w:sz w:val="24"/>
          <w:szCs w:val="24"/>
        </w:rPr>
        <w:t xml:space="preserve">however, </w:t>
      </w:r>
      <w:r w:rsidR="00CF6FD2" w:rsidRPr="003A4E22">
        <w:rPr>
          <w:rFonts w:ascii="Tahoma" w:hAnsi="Tahoma" w:cs="Tahoma"/>
          <w:sz w:val="24"/>
          <w:szCs w:val="24"/>
        </w:rPr>
        <w:t xml:space="preserve">it was the Central Regional House of Chiefs that wrote on the orders of its President Nana </w:t>
      </w:r>
      <w:proofErr w:type="spellStart"/>
      <w:r w:rsidR="00CF6FD2" w:rsidRPr="003A4E22">
        <w:rPr>
          <w:rFonts w:ascii="Tahoma" w:hAnsi="Tahoma" w:cs="Tahoma"/>
          <w:sz w:val="24"/>
          <w:szCs w:val="24"/>
        </w:rPr>
        <w:t>Kwebu</w:t>
      </w:r>
      <w:proofErr w:type="spellEnd"/>
      <w:r w:rsidR="00CF6FD2" w:rsidRPr="003A4E22">
        <w:rPr>
          <w:rFonts w:ascii="Tahoma" w:hAnsi="Tahoma" w:cs="Tahoma"/>
          <w:sz w:val="24"/>
          <w:szCs w:val="24"/>
        </w:rPr>
        <w:t xml:space="preserve"> </w:t>
      </w:r>
      <w:proofErr w:type="spellStart"/>
      <w:r w:rsidR="00CF6FD2" w:rsidRPr="003A4E22">
        <w:rPr>
          <w:rFonts w:ascii="Tahoma" w:hAnsi="Tahoma" w:cs="Tahoma"/>
          <w:sz w:val="24"/>
          <w:szCs w:val="24"/>
        </w:rPr>
        <w:t>Ewusi</w:t>
      </w:r>
      <w:proofErr w:type="spellEnd"/>
      <w:r w:rsidR="00CF6FD2" w:rsidRPr="003A4E22">
        <w:rPr>
          <w:rFonts w:ascii="Tahoma" w:hAnsi="Tahoma" w:cs="Tahoma"/>
          <w:sz w:val="24"/>
          <w:szCs w:val="24"/>
        </w:rPr>
        <w:t xml:space="preserve"> </w:t>
      </w:r>
      <w:r w:rsidRPr="003A4E22">
        <w:rPr>
          <w:rFonts w:ascii="Tahoma" w:hAnsi="Tahoma" w:cs="Tahoma"/>
          <w:sz w:val="24"/>
          <w:szCs w:val="24"/>
        </w:rPr>
        <w:t xml:space="preserve">VII </w:t>
      </w:r>
      <w:r w:rsidR="00CF6FD2" w:rsidRPr="003A4E22">
        <w:rPr>
          <w:rFonts w:ascii="Tahoma" w:hAnsi="Tahoma" w:cs="Tahoma"/>
          <w:sz w:val="24"/>
          <w:szCs w:val="24"/>
        </w:rPr>
        <w:t>requesting that the 2</w:t>
      </w:r>
      <w:r w:rsidR="00CF6FD2" w:rsidRPr="003A4E22">
        <w:rPr>
          <w:rFonts w:ascii="Tahoma" w:hAnsi="Tahoma" w:cs="Tahoma"/>
          <w:sz w:val="24"/>
          <w:szCs w:val="24"/>
          <w:vertAlign w:val="superscript"/>
        </w:rPr>
        <w:t>nd</w:t>
      </w:r>
      <w:r w:rsidR="00CF6FD2" w:rsidRPr="003A4E22">
        <w:rPr>
          <w:rFonts w:ascii="Tahoma" w:hAnsi="Tahoma" w:cs="Tahoma"/>
          <w:sz w:val="24"/>
          <w:szCs w:val="24"/>
        </w:rPr>
        <w:t xml:space="preserve"> respondent’s name be deleted or expunged from the Register because it was fraudulently entered. </w:t>
      </w:r>
    </w:p>
    <w:p w:rsidR="004F115C" w:rsidRPr="003A4E22" w:rsidRDefault="00CF6FD2" w:rsidP="00C614D6">
      <w:pPr>
        <w:jc w:val="both"/>
        <w:rPr>
          <w:rFonts w:ascii="Tahoma" w:hAnsi="Tahoma" w:cs="Tahoma"/>
          <w:sz w:val="24"/>
          <w:szCs w:val="24"/>
        </w:rPr>
      </w:pPr>
      <w:r w:rsidRPr="003A4E22">
        <w:rPr>
          <w:rFonts w:ascii="Tahoma" w:hAnsi="Tahoma" w:cs="Tahoma"/>
          <w:sz w:val="24"/>
          <w:szCs w:val="24"/>
        </w:rPr>
        <w:t>Fraud, it is said, vitiates everything including even solemn judgments of the courts. Bu</w:t>
      </w:r>
      <w:r w:rsidR="00C04EC6" w:rsidRPr="003A4E22">
        <w:rPr>
          <w:rFonts w:ascii="Tahoma" w:hAnsi="Tahoma" w:cs="Tahoma"/>
          <w:sz w:val="24"/>
          <w:szCs w:val="24"/>
        </w:rPr>
        <w:t>t to act on grounds of fraud, the fraud</w:t>
      </w:r>
      <w:r w:rsidRPr="003A4E22">
        <w:rPr>
          <w:rFonts w:ascii="Tahoma" w:hAnsi="Tahoma" w:cs="Tahoma"/>
          <w:sz w:val="24"/>
          <w:szCs w:val="24"/>
        </w:rPr>
        <w:t xml:space="preserve"> must first be established in a court of competent </w:t>
      </w:r>
      <w:r w:rsidRPr="003A4E22">
        <w:rPr>
          <w:rFonts w:ascii="Tahoma" w:hAnsi="Tahoma" w:cs="Tahoma"/>
          <w:sz w:val="24"/>
          <w:szCs w:val="24"/>
        </w:rPr>
        <w:lastRenderedPageBreak/>
        <w:t>jurisdiction. No court of law or appropriate tribunal had established fraud against the 2</w:t>
      </w:r>
      <w:r w:rsidRPr="003A4E22">
        <w:rPr>
          <w:rFonts w:ascii="Tahoma" w:hAnsi="Tahoma" w:cs="Tahoma"/>
          <w:sz w:val="24"/>
          <w:szCs w:val="24"/>
          <w:vertAlign w:val="superscript"/>
        </w:rPr>
        <w:t>nd</w:t>
      </w:r>
      <w:r w:rsidRPr="003A4E22">
        <w:rPr>
          <w:rFonts w:ascii="Tahoma" w:hAnsi="Tahoma" w:cs="Tahoma"/>
          <w:sz w:val="24"/>
          <w:szCs w:val="24"/>
        </w:rPr>
        <w:t xml:space="preserve"> appellant </w:t>
      </w:r>
      <w:proofErr w:type="gramStart"/>
      <w:r w:rsidRPr="003A4E22">
        <w:rPr>
          <w:rFonts w:ascii="Tahoma" w:hAnsi="Tahoma" w:cs="Tahoma"/>
          <w:sz w:val="24"/>
          <w:szCs w:val="24"/>
        </w:rPr>
        <w:t>with regard to</w:t>
      </w:r>
      <w:proofErr w:type="gramEnd"/>
      <w:r w:rsidRPr="003A4E22">
        <w:rPr>
          <w:rFonts w:ascii="Tahoma" w:hAnsi="Tahoma" w:cs="Tahoma"/>
          <w:sz w:val="24"/>
          <w:szCs w:val="24"/>
        </w:rPr>
        <w:t xml:space="preserve"> the e</w:t>
      </w:r>
      <w:r w:rsidR="003C5C59" w:rsidRPr="003A4E22">
        <w:rPr>
          <w:rFonts w:ascii="Tahoma" w:hAnsi="Tahoma" w:cs="Tahoma"/>
          <w:sz w:val="24"/>
          <w:szCs w:val="24"/>
        </w:rPr>
        <w:t>ntry of his name in the</w:t>
      </w:r>
      <w:r w:rsidRPr="003A4E22">
        <w:rPr>
          <w:rFonts w:ascii="Tahoma" w:hAnsi="Tahoma" w:cs="Tahoma"/>
          <w:sz w:val="24"/>
          <w:szCs w:val="24"/>
        </w:rPr>
        <w:t xml:space="preserve"> Register as far back as 1999 to warrant the action taken by the 2</w:t>
      </w:r>
      <w:r w:rsidRPr="003A4E22">
        <w:rPr>
          <w:rFonts w:ascii="Tahoma" w:hAnsi="Tahoma" w:cs="Tahoma"/>
          <w:sz w:val="24"/>
          <w:szCs w:val="24"/>
          <w:vertAlign w:val="superscript"/>
        </w:rPr>
        <w:t>nd</w:t>
      </w:r>
      <w:r w:rsidRPr="003A4E22">
        <w:rPr>
          <w:rFonts w:ascii="Tahoma" w:hAnsi="Tahoma" w:cs="Tahoma"/>
          <w:sz w:val="24"/>
          <w:szCs w:val="24"/>
        </w:rPr>
        <w:t xml:space="preserve"> respondent in requesting for the deletion of 2</w:t>
      </w:r>
      <w:r w:rsidRPr="003A4E22">
        <w:rPr>
          <w:rFonts w:ascii="Tahoma" w:hAnsi="Tahoma" w:cs="Tahoma"/>
          <w:sz w:val="24"/>
          <w:szCs w:val="24"/>
          <w:vertAlign w:val="superscript"/>
        </w:rPr>
        <w:t>nd</w:t>
      </w:r>
      <w:r w:rsidRPr="003A4E22">
        <w:rPr>
          <w:rFonts w:ascii="Tahoma" w:hAnsi="Tahoma" w:cs="Tahoma"/>
          <w:sz w:val="24"/>
          <w:szCs w:val="24"/>
        </w:rPr>
        <w:t xml:space="preserve"> appellant’s name from the Register. The Court of Appeal in the </w:t>
      </w:r>
      <w:r w:rsidRPr="003A4E22">
        <w:rPr>
          <w:rFonts w:ascii="Tahoma" w:hAnsi="Tahoma" w:cs="Tahoma"/>
          <w:i/>
          <w:sz w:val="24"/>
          <w:szCs w:val="24"/>
        </w:rPr>
        <w:t>Ex-</w:t>
      </w:r>
      <w:proofErr w:type="spellStart"/>
      <w:r w:rsidRPr="003A4E22">
        <w:rPr>
          <w:rFonts w:ascii="Tahoma" w:hAnsi="Tahoma" w:cs="Tahoma"/>
          <w:i/>
          <w:sz w:val="24"/>
          <w:szCs w:val="24"/>
        </w:rPr>
        <w:t>parte</w:t>
      </w:r>
      <w:proofErr w:type="spellEnd"/>
      <w:r w:rsidRPr="003A4E22">
        <w:rPr>
          <w:rFonts w:ascii="Tahoma" w:hAnsi="Tahoma" w:cs="Tahoma"/>
          <w:i/>
          <w:sz w:val="24"/>
          <w:szCs w:val="24"/>
        </w:rPr>
        <w:t xml:space="preserve"> </w:t>
      </w:r>
      <w:proofErr w:type="spellStart"/>
      <w:r w:rsidRPr="003A4E22">
        <w:rPr>
          <w:rFonts w:ascii="Tahoma" w:hAnsi="Tahoma" w:cs="Tahoma"/>
          <w:i/>
          <w:sz w:val="24"/>
          <w:szCs w:val="24"/>
        </w:rPr>
        <w:t>Faibil</w:t>
      </w:r>
      <w:proofErr w:type="spellEnd"/>
      <w:r w:rsidRPr="003A4E22">
        <w:rPr>
          <w:rFonts w:ascii="Tahoma" w:hAnsi="Tahoma" w:cs="Tahoma"/>
          <w:i/>
          <w:sz w:val="24"/>
          <w:szCs w:val="24"/>
        </w:rPr>
        <w:t xml:space="preserve"> III’s</w:t>
      </w:r>
      <w:r w:rsidRPr="003A4E22">
        <w:rPr>
          <w:rFonts w:ascii="Tahoma" w:hAnsi="Tahoma" w:cs="Tahoma"/>
          <w:sz w:val="24"/>
          <w:szCs w:val="24"/>
        </w:rPr>
        <w:t xml:space="preserve"> case</w:t>
      </w:r>
      <w:r w:rsidR="00DF7F42" w:rsidRPr="003A4E22">
        <w:rPr>
          <w:rFonts w:ascii="Tahoma" w:hAnsi="Tahoma" w:cs="Tahoma"/>
          <w:sz w:val="24"/>
          <w:szCs w:val="24"/>
        </w:rPr>
        <w:t xml:space="preserve"> held, as was affirmed by this Court in the </w:t>
      </w:r>
      <w:proofErr w:type="spellStart"/>
      <w:r w:rsidR="00DF7F42" w:rsidRPr="003A4E22">
        <w:rPr>
          <w:rFonts w:ascii="Tahoma" w:hAnsi="Tahoma" w:cs="Tahoma"/>
          <w:i/>
          <w:sz w:val="24"/>
          <w:szCs w:val="24"/>
        </w:rPr>
        <w:t>Garbrah</w:t>
      </w:r>
      <w:proofErr w:type="spellEnd"/>
      <w:r w:rsidR="00DF7F42" w:rsidRPr="003A4E22">
        <w:rPr>
          <w:rFonts w:ascii="Tahoma" w:hAnsi="Tahoma" w:cs="Tahoma"/>
          <w:i/>
          <w:sz w:val="24"/>
          <w:szCs w:val="24"/>
        </w:rPr>
        <w:t xml:space="preserve"> case</w:t>
      </w:r>
      <w:r w:rsidR="00DF7F42" w:rsidRPr="003A4E22">
        <w:rPr>
          <w:rFonts w:ascii="Tahoma" w:hAnsi="Tahoma" w:cs="Tahoma"/>
          <w:sz w:val="24"/>
          <w:szCs w:val="24"/>
        </w:rPr>
        <w:t xml:space="preserve"> </w:t>
      </w:r>
      <w:r w:rsidR="00987DBC" w:rsidRPr="003A4E22">
        <w:rPr>
          <w:rFonts w:ascii="Tahoma" w:hAnsi="Tahoma" w:cs="Tahoma"/>
          <w:sz w:val="24"/>
          <w:szCs w:val="24"/>
        </w:rPr>
        <w:t>(</w:t>
      </w:r>
      <w:r w:rsidR="00DF7F42" w:rsidRPr="003A4E22">
        <w:rPr>
          <w:rFonts w:ascii="Tahoma" w:hAnsi="Tahoma" w:cs="Tahoma"/>
          <w:sz w:val="24"/>
          <w:szCs w:val="24"/>
        </w:rPr>
        <w:t>supra</w:t>
      </w:r>
      <w:r w:rsidR="00987DBC" w:rsidRPr="003A4E22">
        <w:rPr>
          <w:rFonts w:ascii="Tahoma" w:hAnsi="Tahoma" w:cs="Tahoma"/>
          <w:sz w:val="24"/>
          <w:szCs w:val="24"/>
        </w:rPr>
        <w:t>)</w:t>
      </w:r>
      <w:r w:rsidR="00DF7F42" w:rsidRPr="003A4E22">
        <w:rPr>
          <w:rFonts w:ascii="Tahoma" w:hAnsi="Tahoma" w:cs="Tahoma"/>
          <w:sz w:val="24"/>
          <w:szCs w:val="24"/>
        </w:rPr>
        <w:t xml:space="preserve"> that the fact that the Constitution has empowered Traditional Councils and the Regional and National Houses of Chiefs to establish and operate a procedure for the registration of chiefs in Ghana and the publication in the gazette or otherwise of the status of persons as chiefs</w:t>
      </w:r>
      <w:r w:rsidR="00C04EC6" w:rsidRPr="003A4E22">
        <w:rPr>
          <w:rFonts w:ascii="Tahoma" w:hAnsi="Tahoma" w:cs="Tahoma"/>
          <w:sz w:val="24"/>
          <w:szCs w:val="24"/>
        </w:rPr>
        <w:t>,</w:t>
      </w:r>
      <w:r w:rsidR="00DF7F42" w:rsidRPr="003A4E22">
        <w:rPr>
          <w:rFonts w:ascii="Tahoma" w:hAnsi="Tahoma" w:cs="Tahoma"/>
          <w:sz w:val="24"/>
          <w:szCs w:val="24"/>
        </w:rPr>
        <w:t xml:space="preserve"> does not mean that the said councils or houses have the power to withdraw recognition by expunging names already registered without any due process. The power or authority granted to the respondent is to register chiefs who are qualified to be registered. The respondent does the registration when it receives the necessary forms, duly comp</w:t>
      </w:r>
      <w:r w:rsidR="00CF101D" w:rsidRPr="003A4E22">
        <w:rPr>
          <w:rFonts w:ascii="Tahoma" w:hAnsi="Tahoma" w:cs="Tahoma"/>
          <w:sz w:val="24"/>
          <w:szCs w:val="24"/>
        </w:rPr>
        <w:t>l</w:t>
      </w:r>
      <w:r w:rsidR="00DF7F42" w:rsidRPr="003A4E22">
        <w:rPr>
          <w:rFonts w:ascii="Tahoma" w:hAnsi="Tahoma" w:cs="Tahoma"/>
          <w:sz w:val="24"/>
          <w:szCs w:val="24"/>
        </w:rPr>
        <w:t>eted by the Regional House concerned, which also gets its strength from the inputs submitted to it by the Traditional Council wher</w:t>
      </w:r>
      <w:r w:rsidR="00CF101D" w:rsidRPr="003A4E22">
        <w:rPr>
          <w:rFonts w:ascii="Tahoma" w:hAnsi="Tahoma" w:cs="Tahoma"/>
          <w:sz w:val="24"/>
          <w:szCs w:val="24"/>
        </w:rPr>
        <w:t>e the person to be registered functions as</w:t>
      </w:r>
      <w:r w:rsidR="00DF7F42" w:rsidRPr="003A4E22">
        <w:rPr>
          <w:rFonts w:ascii="Tahoma" w:hAnsi="Tahoma" w:cs="Tahoma"/>
          <w:sz w:val="24"/>
          <w:szCs w:val="24"/>
        </w:rPr>
        <w:t xml:space="preserve"> a chief. After the name of the chief has been duly entered in the register, the respondent cannot expunge it from the register either on its own volition or on the advice of the Regional House </w:t>
      </w:r>
      <w:r w:rsidR="00047522" w:rsidRPr="003A4E22">
        <w:rPr>
          <w:rFonts w:ascii="Tahoma" w:hAnsi="Tahoma" w:cs="Tahoma"/>
          <w:sz w:val="24"/>
          <w:szCs w:val="24"/>
        </w:rPr>
        <w:t xml:space="preserve">when the chief concerned has not abdicated, died or been </w:t>
      </w:r>
      <w:proofErr w:type="spellStart"/>
      <w:r w:rsidR="00047522" w:rsidRPr="003A4E22">
        <w:rPr>
          <w:rFonts w:ascii="Tahoma" w:hAnsi="Tahoma" w:cs="Tahoma"/>
          <w:sz w:val="24"/>
          <w:szCs w:val="24"/>
        </w:rPr>
        <w:t>destooled</w:t>
      </w:r>
      <w:proofErr w:type="spellEnd"/>
      <w:r w:rsidR="00047522" w:rsidRPr="003A4E22">
        <w:rPr>
          <w:rFonts w:ascii="Tahoma" w:hAnsi="Tahoma" w:cs="Tahoma"/>
          <w:sz w:val="24"/>
          <w:szCs w:val="24"/>
        </w:rPr>
        <w:t xml:space="preserve"> or deskinned or when there is no ap</w:t>
      </w:r>
      <w:r w:rsidR="00C04EC6" w:rsidRPr="003A4E22">
        <w:rPr>
          <w:rFonts w:ascii="Tahoma" w:hAnsi="Tahoma" w:cs="Tahoma"/>
          <w:sz w:val="24"/>
          <w:szCs w:val="24"/>
        </w:rPr>
        <w:t>propriate order from a</w:t>
      </w:r>
      <w:r w:rsidR="00047522" w:rsidRPr="003A4E22">
        <w:rPr>
          <w:rFonts w:ascii="Tahoma" w:hAnsi="Tahoma" w:cs="Tahoma"/>
          <w:sz w:val="24"/>
          <w:szCs w:val="24"/>
        </w:rPr>
        <w:t xml:space="preserve"> court </w:t>
      </w:r>
      <w:r w:rsidR="00C04EC6" w:rsidRPr="003A4E22">
        <w:rPr>
          <w:rFonts w:ascii="Tahoma" w:hAnsi="Tahoma" w:cs="Tahoma"/>
          <w:sz w:val="24"/>
          <w:szCs w:val="24"/>
        </w:rPr>
        <w:t xml:space="preserve">of competent jurisdiction </w:t>
      </w:r>
      <w:r w:rsidR="00047522" w:rsidRPr="003A4E22">
        <w:rPr>
          <w:rFonts w:ascii="Tahoma" w:hAnsi="Tahoma" w:cs="Tahoma"/>
          <w:sz w:val="24"/>
          <w:szCs w:val="24"/>
        </w:rPr>
        <w:t xml:space="preserve">or judicial committee of either the Traditional Council, Regional House of Chiefs or the National House of Chiefs for the name </w:t>
      </w:r>
      <w:r w:rsidR="00CF101D" w:rsidRPr="003A4E22">
        <w:rPr>
          <w:rFonts w:ascii="Tahoma" w:hAnsi="Tahoma" w:cs="Tahoma"/>
          <w:sz w:val="24"/>
          <w:szCs w:val="24"/>
        </w:rPr>
        <w:t>to be so expunged. By expunging the name of the 2</w:t>
      </w:r>
      <w:r w:rsidR="00CF101D" w:rsidRPr="003A4E22">
        <w:rPr>
          <w:rFonts w:ascii="Tahoma" w:hAnsi="Tahoma" w:cs="Tahoma"/>
          <w:sz w:val="24"/>
          <w:szCs w:val="24"/>
          <w:vertAlign w:val="superscript"/>
        </w:rPr>
        <w:t>nd</w:t>
      </w:r>
      <w:r w:rsidR="00CF101D" w:rsidRPr="003A4E22">
        <w:rPr>
          <w:rFonts w:ascii="Tahoma" w:hAnsi="Tahoma" w:cs="Tahoma"/>
          <w:sz w:val="24"/>
          <w:szCs w:val="24"/>
        </w:rPr>
        <w:t xml:space="preserve"> appellant from the National Register of Chiefs without any justifiable cause, the respondent was not performing an administrative function as such. Rather the respondent was performing a quasi-judicial function by determining the right of the 2</w:t>
      </w:r>
      <w:r w:rsidR="00CF101D" w:rsidRPr="003A4E22">
        <w:rPr>
          <w:rFonts w:ascii="Tahoma" w:hAnsi="Tahoma" w:cs="Tahoma"/>
          <w:sz w:val="24"/>
          <w:szCs w:val="24"/>
          <w:vertAlign w:val="superscript"/>
        </w:rPr>
        <w:t>nd</w:t>
      </w:r>
      <w:r w:rsidR="00CF101D" w:rsidRPr="003A4E22">
        <w:rPr>
          <w:rFonts w:ascii="Tahoma" w:hAnsi="Tahoma" w:cs="Tahoma"/>
          <w:sz w:val="24"/>
          <w:szCs w:val="24"/>
        </w:rPr>
        <w:t xml:space="preserve"> appellant as a chief and member of the </w:t>
      </w:r>
      <w:proofErr w:type="spellStart"/>
      <w:r w:rsidR="00CF101D" w:rsidRPr="003A4E22">
        <w:rPr>
          <w:rFonts w:ascii="Tahoma" w:hAnsi="Tahoma" w:cs="Tahoma"/>
          <w:sz w:val="24"/>
          <w:szCs w:val="24"/>
        </w:rPr>
        <w:t>Gomoa</w:t>
      </w:r>
      <w:proofErr w:type="spellEnd"/>
      <w:r w:rsidR="00CF101D" w:rsidRPr="003A4E22">
        <w:rPr>
          <w:rFonts w:ascii="Tahoma" w:hAnsi="Tahoma" w:cs="Tahoma"/>
          <w:sz w:val="24"/>
          <w:szCs w:val="24"/>
        </w:rPr>
        <w:t xml:space="preserve"> </w:t>
      </w:r>
      <w:proofErr w:type="spellStart"/>
      <w:r w:rsidR="00CF101D" w:rsidRPr="003A4E22">
        <w:rPr>
          <w:rFonts w:ascii="Tahoma" w:hAnsi="Tahoma" w:cs="Tahoma"/>
          <w:sz w:val="24"/>
          <w:szCs w:val="24"/>
        </w:rPr>
        <w:t>Akyempim</w:t>
      </w:r>
      <w:proofErr w:type="spellEnd"/>
      <w:r w:rsidR="00CF101D" w:rsidRPr="003A4E22">
        <w:rPr>
          <w:rFonts w:ascii="Tahoma" w:hAnsi="Tahoma" w:cs="Tahoma"/>
          <w:sz w:val="24"/>
          <w:szCs w:val="24"/>
        </w:rPr>
        <w:t xml:space="preserve"> Traditional </w:t>
      </w:r>
      <w:proofErr w:type="gramStart"/>
      <w:r w:rsidR="00CF101D" w:rsidRPr="003A4E22">
        <w:rPr>
          <w:rFonts w:ascii="Tahoma" w:hAnsi="Tahoma" w:cs="Tahoma"/>
          <w:sz w:val="24"/>
          <w:szCs w:val="24"/>
        </w:rPr>
        <w:t>Council, when</w:t>
      </w:r>
      <w:proofErr w:type="gramEnd"/>
      <w:r w:rsidR="00CF101D" w:rsidRPr="003A4E22">
        <w:rPr>
          <w:rFonts w:ascii="Tahoma" w:hAnsi="Tahoma" w:cs="Tahoma"/>
          <w:sz w:val="24"/>
          <w:szCs w:val="24"/>
        </w:rPr>
        <w:t xml:space="preserve"> it had no jurisdiction to do so. Where the</w:t>
      </w:r>
      <w:r w:rsidR="00047522" w:rsidRPr="003A4E22">
        <w:rPr>
          <w:rFonts w:ascii="Tahoma" w:hAnsi="Tahoma" w:cs="Tahoma"/>
          <w:sz w:val="24"/>
          <w:szCs w:val="24"/>
        </w:rPr>
        <w:t xml:space="preserve"> respondent extends its </w:t>
      </w:r>
      <w:r w:rsidR="00C04EC6" w:rsidRPr="003A4E22">
        <w:rPr>
          <w:rFonts w:ascii="Tahoma" w:hAnsi="Tahoma" w:cs="Tahoma"/>
          <w:sz w:val="24"/>
          <w:szCs w:val="24"/>
        </w:rPr>
        <w:t xml:space="preserve">jurisdictional </w:t>
      </w:r>
      <w:r w:rsidR="00047522" w:rsidRPr="003A4E22">
        <w:rPr>
          <w:rFonts w:ascii="Tahoma" w:hAnsi="Tahoma" w:cs="Tahoma"/>
          <w:sz w:val="24"/>
          <w:szCs w:val="24"/>
        </w:rPr>
        <w:t>threshold to areas ultra vires its powers,</w:t>
      </w:r>
      <w:r w:rsidR="00CF101D" w:rsidRPr="003A4E22">
        <w:rPr>
          <w:rFonts w:ascii="Tahoma" w:hAnsi="Tahoma" w:cs="Tahoma"/>
          <w:sz w:val="24"/>
          <w:szCs w:val="24"/>
        </w:rPr>
        <w:t xml:space="preserve"> as it did in this case,</w:t>
      </w:r>
      <w:r w:rsidR="00047522" w:rsidRPr="003A4E22">
        <w:rPr>
          <w:rFonts w:ascii="Tahoma" w:hAnsi="Tahoma" w:cs="Tahoma"/>
          <w:sz w:val="24"/>
          <w:szCs w:val="24"/>
        </w:rPr>
        <w:t xml:space="preserve"> then it brings itself within the supervisory authority of this Court</w:t>
      </w:r>
      <w:r w:rsidR="004F115C" w:rsidRPr="003A4E22">
        <w:rPr>
          <w:rFonts w:ascii="Tahoma" w:hAnsi="Tahoma" w:cs="Tahoma"/>
          <w:sz w:val="24"/>
          <w:szCs w:val="24"/>
        </w:rPr>
        <w:t xml:space="preserve">. </w:t>
      </w:r>
    </w:p>
    <w:p w:rsidR="0055348D" w:rsidRPr="003A4E22" w:rsidRDefault="004F115C" w:rsidP="00C614D6">
      <w:pPr>
        <w:jc w:val="both"/>
        <w:rPr>
          <w:rFonts w:ascii="Tahoma" w:hAnsi="Tahoma" w:cs="Tahoma"/>
          <w:sz w:val="24"/>
          <w:szCs w:val="24"/>
        </w:rPr>
      </w:pPr>
      <w:r w:rsidRPr="003A4E22">
        <w:rPr>
          <w:rFonts w:ascii="Tahoma" w:hAnsi="Tahoma" w:cs="Tahoma"/>
          <w:sz w:val="24"/>
          <w:szCs w:val="24"/>
        </w:rPr>
        <w:t>To say that a chief’s name be expunged from the Register means he has ceased to be a chief and the only acts that can justify an amendment and removal or both of a chief’s name from the Register</w:t>
      </w:r>
      <w:r w:rsidR="00CF101D" w:rsidRPr="003A4E22">
        <w:rPr>
          <w:rFonts w:ascii="Tahoma" w:hAnsi="Tahoma" w:cs="Tahoma"/>
          <w:sz w:val="24"/>
          <w:szCs w:val="24"/>
        </w:rPr>
        <w:t xml:space="preserve"> as indicated supra,</w:t>
      </w:r>
      <w:r w:rsidRPr="003A4E22">
        <w:rPr>
          <w:rFonts w:ascii="Tahoma" w:hAnsi="Tahoma" w:cs="Tahoma"/>
          <w:sz w:val="24"/>
          <w:szCs w:val="24"/>
        </w:rPr>
        <w:t xml:space="preserve"> include death, abdication, destoolment and such other occurrences as are recognized by law or as are added by law; for instance, an order of a judicial committee or an order of a court of competent jurisdiction to that effect. Such occurrences are contested according to law and the chief whose name is slated for removal or deletion from the Register is given a hearing. There should be a justification under the law for such a removal or deletion from the Register. This was not what happen</w:t>
      </w:r>
      <w:r w:rsidR="00C10BC0" w:rsidRPr="003A4E22">
        <w:rPr>
          <w:rFonts w:ascii="Tahoma" w:hAnsi="Tahoma" w:cs="Tahoma"/>
          <w:sz w:val="24"/>
          <w:szCs w:val="24"/>
        </w:rPr>
        <w:t xml:space="preserve">ed in this case. </w:t>
      </w:r>
    </w:p>
    <w:p w:rsidR="004F115C" w:rsidRPr="003A4E22" w:rsidRDefault="003F26ED" w:rsidP="00C614D6">
      <w:pPr>
        <w:jc w:val="both"/>
        <w:rPr>
          <w:rFonts w:ascii="Tahoma" w:hAnsi="Tahoma" w:cs="Tahoma"/>
          <w:i/>
          <w:sz w:val="24"/>
          <w:szCs w:val="24"/>
        </w:rPr>
      </w:pPr>
      <w:r w:rsidRPr="003A4E22">
        <w:rPr>
          <w:rFonts w:ascii="Tahoma" w:hAnsi="Tahoma" w:cs="Tahoma"/>
          <w:sz w:val="24"/>
          <w:szCs w:val="24"/>
        </w:rPr>
        <w:lastRenderedPageBreak/>
        <w:t>We pause to ask that;</w:t>
      </w:r>
      <w:r w:rsidR="00C10BC0" w:rsidRPr="003A4E22">
        <w:rPr>
          <w:rFonts w:ascii="Tahoma" w:hAnsi="Tahoma" w:cs="Tahoma"/>
          <w:sz w:val="24"/>
          <w:szCs w:val="24"/>
        </w:rPr>
        <w:t xml:space="preserve"> w</w:t>
      </w:r>
      <w:r w:rsidR="004F115C" w:rsidRPr="003A4E22">
        <w:rPr>
          <w:rFonts w:ascii="Tahoma" w:hAnsi="Tahoma" w:cs="Tahoma"/>
          <w:sz w:val="24"/>
          <w:szCs w:val="24"/>
        </w:rPr>
        <w:t xml:space="preserve">hy did the Central Regional House of Chiefs </w:t>
      </w:r>
      <w:r w:rsidR="00463807" w:rsidRPr="003A4E22">
        <w:rPr>
          <w:rFonts w:ascii="Tahoma" w:hAnsi="Tahoma" w:cs="Tahoma"/>
          <w:sz w:val="24"/>
          <w:szCs w:val="24"/>
        </w:rPr>
        <w:t xml:space="preserve">not </w:t>
      </w:r>
      <w:r w:rsidR="004F115C" w:rsidRPr="003A4E22">
        <w:rPr>
          <w:rFonts w:ascii="Tahoma" w:hAnsi="Tahoma" w:cs="Tahoma"/>
          <w:sz w:val="24"/>
          <w:szCs w:val="24"/>
        </w:rPr>
        <w:t xml:space="preserve">allow the judicial committee </w:t>
      </w:r>
      <w:r w:rsidR="00C10BC0" w:rsidRPr="003A4E22">
        <w:rPr>
          <w:rFonts w:ascii="Tahoma" w:hAnsi="Tahoma" w:cs="Tahoma"/>
          <w:sz w:val="24"/>
          <w:szCs w:val="24"/>
        </w:rPr>
        <w:t xml:space="preserve">of the </w:t>
      </w:r>
      <w:proofErr w:type="spellStart"/>
      <w:r w:rsidR="00C10BC0" w:rsidRPr="003A4E22">
        <w:rPr>
          <w:rFonts w:ascii="Tahoma" w:hAnsi="Tahoma" w:cs="Tahoma"/>
          <w:sz w:val="24"/>
          <w:szCs w:val="24"/>
        </w:rPr>
        <w:t>Gomoa</w:t>
      </w:r>
      <w:proofErr w:type="spellEnd"/>
      <w:r w:rsidR="00C10BC0" w:rsidRPr="003A4E22">
        <w:rPr>
          <w:rFonts w:ascii="Tahoma" w:hAnsi="Tahoma" w:cs="Tahoma"/>
          <w:sz w:val="24"/>
          <w:szCs w:val="24"/>
        </w:rPr>
        <w:t xml:space="preserve"> </w:t>
      </w:r>
      <w:proofErr w:type="spellStart"/>
      <w:r w:rsidR="00C10BC0" w:rsidRPr="003A4E22">
        <w:rPr>
          <w:rFonts w:ascii="Tahoma" w:hAnsi="Tahoma" w:cs="Tahoma"/>
          <w:sz w:val="24"/>
          <w:szCs w:val="24"/>
        </w:rPr>
        <w:t>Akyempim</w:t>
      </w:r>
      <w:proofErr w:type="spellEnd"/>
      <w:r w:rsidR="00C10BC0" w:rsidRPr="003A4E22">
        <w:rPr>
          <w:rFonts w:ascii="Tahoma" w:hAnsi="Tahoma" w:cs="Tahoma"/>
          <w:sz w:val="24"/>
          <w:szCs w:val="24"/>
        </w:rPr>
        <w:t xml:space="preserve"> Traditional Council </w:t>
      </w:r>
      <w:r w:rsidR="004F115C" w:rsidRPr="003A4E22">
        <w:rPr>
          <w:rFonts w:ascii="Tahoma" w:hAnsi="Tahoma" w:cs="Tahoma"/>
          <w:sz w:val="24"/>
          <w:szCs w:val="24"/>
        </w:rPr>
        <w:t>to</w:t>
      </w:r>
      <w:r w:rsidR="00463807" w:rsidRPr="003A4E22">
        <w:rPr>
          <w:rFonts w:ascii="Tahoma" w:hAnsi="Tahoma" w:cs="Tahoma"/>
          <w:sz w:val="24"/>
          <w:szCs w:val="24"/>
        </w:rPr>
        <w:t xml:space="preserve"> determine the matter before it until deciding on the course it took? This sort of practice is what Wiredu, JA (as he then was) in the </w:t>
      </w:r>
      <w:r w:rsidR="00463807" w:rsidRPr="003A4E22">
        <w:rPr>
          <w:rFonts w:ascii="Tahoma" w:hAnsi="Tahoma" w:cs="Tahoma"/>
          <w:i/>
          <w:sz w:val="24"/>
          <w:szCs w:val="24"/>
        </w:rPr>
        <w:t>Ex-</w:t>
      </w:r>
      <w:proofErr w:type="spellStart"/>
      <w:r w:rsidR="00463807" w:rsidRPr="003A4E22">
        <w:rPr>
          <w:rFonts w:ascii="Tahoma" w:hAnsi="Tahoma" w:cs="Tahoma"/>
          <w:i/>
          <w:sz w:val="24"/>
          <w:szCs w:val="24"/>
        </w:rPr>
        <w:t>parte</w:t>
      </w:r>
      <w:proofErr w:type="spellEnd"/>
      <w:r w:rsidR="00463807" w:rsidRPr="003A4E22">
        <w:rPr>
          <w:rFonts w:ascii="Tahoma" w:hAnsi="Tahoma" w:cs="Tahoma"/>
          <w:i/>
          <w:sz w:val="24"/>
          <w:szCs w:val="24"/>
        </w:rPr>
        <w:t xml:space="preserve"> </w:t>
      </w:r>
      <w:proofErr w:type="spellStart"/>
      <w:r w:rsidR="00463807" w:rsidRPr="003A4E22">
        <w:rPr>
          <w:rFonts w:ascii="Tahoma" w:hAnsi="Tahoma" w:cs="Tahoma"/>
          <w:i/>
          <w:sz w:val="24"/>
          <w:szCs w:val="24"/>
        </w:rPr>
        <w:t>Faibil</w:t>
      </w:r>
      <w:proofErr w:type="spellEnd"/>
      <w:r w:rsidR="00463807" w:rsidRPr="003A4E22">
        <w:rPr>
          <w:rFonts w:ascii="Tahoma" w:hAnsi="Tahoma" w:cs="Tahoma"/>
          <w:i/>
          <w:sz w:val="24"/>
          <w:szCs w:val="24"/>
        </w:rPr>
        <w:t xml:space="preserve"> III’s</w:t>
      </w:r>
      <w:r w:rsidR="00463807" w:rsidRPr="003A4E22">
        <w:rPr>
          <w:rFonts w:ascii="Tahoma" w:hAnsi="Tahoma" w:cs="Tahoma"/>
          <w:sz w:val="24"/>
          <w:szCs w:val="24"/>
        </w:rPr>
        <w:t xml:space="preserve"> </w:t>
      </w:r>
      <w:r w:rsidR="00463807" w:rsidRPr="003A4E22">
        <w:rPr>
          <w:rFonts w:ascii="Tahoma" w:hAnsi="Tahoma" w:cs="Tahoma"/>
          <w:i/>
          <w:sz w:val="24"/>
          <w:szCs w:val="24"/>
        </w:rPr>
        <w:t>case</w:t>
      </w:r>
      <w:r w:rsidR="0055348D" w:rsidRPr="003A4E22">
        <w:rPr>
          <w:rFonts w:ascii="Tahoma" w:hAnsi="Tahoma" w:cs="Tahoma"/>
          <w:sz w:val="24"/>
          <w:szCs w:val="24"/>
        </w:rPr>
        <w:t xml:space="preserve"> described as; </w:t>
      </w:r>
      <w:r w:rsidR="0055348D" w:rsidRPr="003A4E22">
        <w:rPr>
          <w:rFonts w:ascii="Tahoma" w:hAnsi="Tahoma" w:cs="Tahoma"/>
          <w:b/>
          <w:i/>
          <w:sz w:val="24"/>
          <w:szCs w:val="24"/>
        </w:rPr>
        <w:t>“</w:t>
      </w:r>
      <w:r w:rsidR="00463807" w:rsidRPr="003A4E22">
        <w:rPr>
          <w:rFonts w:ascii="Tahoma" w:hAnsi="Tahoma" w:cs="Tahoma"/>
          <w:b/>
          <w:i/>
          <w:sz w:val="24"/>
          <w:szCs w:val="24"/>
        </w:rPr>
        <w:t>an action chosen to achieve by a short cut procedure, what their destoolment action pending before the judicial committee is in effect intended to achieve</w:t>
      </w:r>
      <w:r w:rsidR="0055348D" w:rsidRPr="003A4E22">
        <w:rPr>
          <w:rFonts w:ascii="Tahoma" w:hAnsi="Tahoma" w:cs="Tahoma"/>
          <w:b/>
          <w:i/>
          <w:sz w:val="24"/>
          <w:szCs w:val="24"/>
        </w:rPr>
        <w:t>”</w:t>
      </w:r>
      <w:r w:rsidR="00463807" w:rsidRPr="003A4E22">
        <w:rPr>
          <w:rFonts w:ascii="Tahoma" w:hAnsi="Tahoma" w:cs="Tahoma"/>
          <w:b/>
          <w:i/>
          <w:sz w:val="24"/>
          <w:szCs w:val="24"/>
        </w:rPr>
        <w:t>.</w:t>
      </w:r>
      <w:r w:rsidR="00463807" w:rsidRPr="003A4E22">
        <w:rPr>
          <w:rFonts w:ascii="Tahoma" w:hAnsi="Tahoma" w:cs="Tahoma"/>
          <w:i/>
          <w:sz w:val="24"/>
          <w:szCs w:val="24"/>
        </w:rPr>
        <w:t xml:space="preserve"> </w:t>
      </w:r>
      <w:r w:rsidR="00463807" w:rsidRPr="003A4E22">
        <w:rPr>
          <w:rFonts w:ascii="Tahoma" w:hAnsi="Tahoma" w:cs="Tahoma"/>
          <w:sz w:val="24"/>
          <w:szCs w:val="24"/>
        </w:rPr>
        <w:t>Having succeeded in having the 2</w:t>
      </w:r>
      <w:r w:rsidR="00463807" w:rsidRPr="003A4E22">
        <w:rPr>
          <w:rFonts w:ascii="Tahoma" w:hAnsi="Tahoma" w:cs="Tahoma"/>
          <w:sz w:val="24"/>
          <w:szCs w:val="24"/>
          <w:vertAlign w:val="superscript"/>
        </w:rPr>
        <w:t>nd</w:t>
      </w:r>
      <w:r w:rsidR="00463807" w:rsidRPr="003A4E22">
        <w:rPr>
          <w:rFonts w:ascii="Tahoma" w:hAnsi="Tahoma" w:cs="Tahoma"/>
          <w:sz w:val="24"/>
          <w:szCs w:val="24"/>
        </w:rPr>
        <w:t xml:space="preserve"> appellant’s name removed from the Regis</w:t>
      </w:r>
      <w:r w:rsidR="0055348D" w:rsidRPr="003A4E22">
        <w:rPr>
          <w:rFonts w:ascii="Tahoma" w:hAnsi="Tahoma" w:cs="Tahoma"/>
          <w:sz w:val="24"/>
          <w:szCs w:val="24"/>
        </w:rPr>
        <w:t>ter, which has deprived him of his membership</w:t>
      </w:r>
      <w:r w:rsidR="00463807" w:rsidRPr="003A4E22">
        <w:rPr>
          <w:rFonts w:ascii="Tahoma" w:hAnsi="Tahoma" w:cs="Tahoma"/>
          <w:sz w:val="24"/>
          <w:szCs w:val="24"/>
        </w:rPr>
        <w:t xml:space="preserve"> of the </w:t>
      </w:r>
      <w:proofErr w:type="spellStart"/>
      <w:r w:rsidR="0055348D" w:rsidRPr="003A4E22">
        <w:rPr>
          <w:rFonts w:ascii="Tahoma" w:hAnsi="Tahoma" w:cs="Tahoma"/>
          <w:sz w:val="24"/>
          <w:szCs w:val="24"/>
        </w:rPr>
        <w:t>Gomoa</w:t>
      </w:r>
      <w:proofErr w:type="spellEnd"/>
      <w:r w:rsidR="0055348D" w:rsidRPr="003A4E22">
        <w:rPr>
          <w:rFonts w:ascii="Tahoma" w:hAnsi="Tahoma" w:cs="Tahoma"/>
          <w:sz w:val="24"/>
          <w:szCs w:val="24"/>
        </w:rPr>
        <w:t xml:space="preserve"> </w:t>
      </w:r>
      <w:proofErr w:type="spellStart"/>
      <w:r w:rsidR="0055348D" w:rsidRPr="003A4E22">
        <w:rPr>
          <w:rFonts w:ascii="Tahoma" w:hAnsi="Tahoma" w:cs="Tahoma"/>
          <w:sz w:val="24"/>
          <w:szCs w:val="24"/>
        </w:rPr>
        <w:t>Akyempim</w:t>
      </w:r>
      <w:proofErr w:type="spellEnd"/>
      <w:r w:rsidR="0055348D" w:rsidRPr="003A4E22">
        <w:rPr>
          <w:rFonts w:ascii="Tahoma" w:hAnsi="Tahoma" w:cs="Tahoma"/>
          <w:sz w:val="24"/>
          <w:szCs w:val="24"/>
        </w:rPr>
        <w:t xml:space="preserve"> </w:t>
      </w:r>
      <w:r w:rsidRPr="003A4E22">
        <w:rPr>
          <w:rFonts w:ascii="Tahoma" w:hAnsi="Tahoma" w:cs="Tahoma"/>
          <w:sz w:val="24"/>
          <w:szCs w:val="24"/>
        </w:rPr>
        <w:t>Traditional Council and the</w:t>
      </w:r>
      <w:r w:rsidR="00463807" w:rsidRPr="003A4E22">
        <w:rPr>
          <w:rFonts w:ascii="Tahoma" w:hAnsi="Tahoma" w:cs="Tahoma"/>
          <w:sz w:val="24"/>
          <w:szCs w:val="24"/>
        </w:rPr>
        <w:t xml:space="preserve"> perform</w:t>
      </w:r>
      <w:r w:rsidRPr="003A4E22">
        <w:rPr>
          <w:rFonts w:ascii="Tahoma" w:hAnsi="Tahoma" w:cs="Tahoma"/>
          <w:sz w:val="24"/>
          <w:szCs w:val="24"/>
        </w:rPr>
        <w:t>ance of his</w:t>
      </w:r>
      <w:r w:rsidR="00463807" w:rsidRPr="003A4E22">
        <w:rPr>
          <w:rFonts w:ascii="Tahoma" w:hAnsi="Tahoma" w:cs="Tahoma"/>
          <w:sz w:val="24"/>
          <w:szCs w:val="24"/>
        </w:rPr>
        <w:t xml:space="preserve"> statutory functions under the Chieftaincy Act [Act 759] as provided under section 57 (5) of the Act, the persons who have filed a suit challenging the status of the 2</w:t>
      </w:r>
      <w:r w:rsidR="00463807" w:rsidRPr="003A4E22">
        <w:rPr>
          <w:rFonts w:ascii="Tahoma" w:hAnsi="Tahoma" w:cs="Tahoma"/>
          <w:sz w:val="24"/>
          <w:szCs w:val="24"/>
          <w:vertAlign w:val="superscript"/>
        </w:rPr>
        <w:t>nd</w:t>
      </w:r>
      <w:r w:rsidR="00463807" w:rsidRPr="003A4E22">
        <w:rPr>
          <w:rFonts w:ascii="Tahoma" w:hAnsi="Tahoma" w:cs="Tahoma"/>
          <w:sz w:val="24"/>
          <w:szCs w:val="24"/>
        </w:rPr>
        <w:t xml:space="preserve"> appellant as chief</w:t>
      </w:r>
      <w:r w:rsidR="0055348D" w:rsidRPr="003A4E22">
        <w:rPr>
          <w:rFonts w:ascii="Tahoma" w:hAnsi="Tahoma" w:cs="Tahoma"/>
          <w:sz w:val="24"/>
          <w:szCs w:val="24"/>
        </w:rPr>
        <w:t>,</w:t>
      </w:r>
      <w:r w:rsidR="00463807" w:rsidRPr="003A4E22">
        <w:rPr>
          <w:rFonts w:ascii="Tahoma" w:hAnsi="Tahoma" w:cs="Tahoma"/>
          <w:sz w:val="24"/>
          <w:szCs w:val="24"/>
        </w:rPr>
        <w:t xml:space="preserve"> could relax in the prosecution of their case before the judicial committee because they have already achieved in the interim, albeit wrongly, their aim.</w:t>
      </w:r>
    </w:p>
    <w:p w:rsidR="0055348D" w:rsidRPr="003A4E22" w:rsidRDefault="00C60B77" w:rsidP="00C614D6">
      <w:pPr>
        <w:jc w:val="both"/>
        <w:rPr>
          <w:rFonts w:ascii="Tahoma" w:hAnsi="Tahoma" w:cs="Tahoma"/>
          <w:sz w:val="24"/>
          <w:szCs w:val="24"/>
        </w:rPr>
      </w:pPr>
      <w:r w:rsidRPr="003A4E22">
        <w:rPr>
          <w:rFonts w:ascii="Tahoma" w:hAnsi="Tahoma" w:cs="Tahoma"/>
          <w:sz w:val="24"/>
          <w:szCs w:val="24"/>
        </w:rPr>
        <w:t>We agree that as a general rule, mandamus would not be granted unless the party complained of had known what it was he was required to do so that he had the means of considering whether or not he should comply; and it must be shown by evidence that there was a distinct demand of that which the party seeking the mandamus desired to enforce and that demand was met by refusal. It has been held that the demand and refusal principle is not applicable in possible cases. For instance, it would not apply where a person, by inadvertence, omitted to do or perform an act he was under a duty to do and whence and where the time within which he co</w:t>
      </w:r>
      <w:r w:rsidR="0055348D" w:rsidRPr="003A4E22">
        <w:rPr>
          <w:rFonts w:ascii="Tahoma" w:hAnsi="Tahoma" w:cs="Tahoma"/>
          <w:sz w:val="24"/>
          <w:szCs w:val="24"/>
        </w:rPr>
        <w:t xml:space="preserve">uld do it had expired or passed – See the case of </w:t>
      </w:r>
      <w:r w:rsidR="0055348D" w:rsidRPr="003A4E22">
        <w:rPr>
          <w:rFonts w:ascii="Tahoma" w:hAnsi="Tahoma" w:cs="Tahoma"/>
          <w:b/>
          <w:sz w:val="24"/>
          <w:szCs w:val="24"/>
        </w:rPr>
        <w:t>REPUBLIC (No. 2) v NATIONAL HOUSE OF CHIEFS; EX-PARTE: AKROFA KRUKOKO II (ENIMIL VI-INTERESTED PARTY (No. 2</w:t>
      </w:r>
      <w:r w:rsidR="002B7771" w:rsidRPr="003A4E22">
        <w:rPr>
          <w:rFonts w:ascii="Tahoma" w:hAnsi="Tahoma" w:cs="Tahoma"/>
          <w:b/>
          <w:sz w:val="24"/>
          <w:szCs w:val="24"/>
        </w:rPr>
        <w:t>)</w:t>
      </w:r>
      <w:r w:rsidR="0055348D" w:rsidRPr="003A4E22">
        <w:rPr>
          <w:rFonts w:ascii="Tahoma" w:hAnsi="Tahoma" w:cs="Tahoma"/>
          <w:b/>
          <w:sz w:val="24"/>
          <w:szCs w:val="24"/>
        </w:rPr>
        <w:t xml:space="preserve"> [2010] SCGLR 134.</w:t>
      </w:r>
      <w:r w:rsidR="0055348D" w:rsidRPr="003A4E22">
        <w:rPr>
          <w:rFonts w:ascii="Tahoma" w:hAnsi="Tahoma" w:cs="Tahoma"/>
          <w:sz w:val="24"/>
          <w:szCs w:val="24"/>
        </w:rPr>
        <w:t xml:space="preserve"> </w:t>
      </w:r>
      <w:r w:rsidRPr="003A4E22">
        <w:rPr>
          <w:rFonts w:ascii="Tahoma" w:hAnsi="Tahoma" w:cs="Tahoma"/>
          <w:sz w:val="24"/>
          <w:szCs w:val="24"/>
        </w:rPr>
        <w:t xml:space="preserve"> </w:t>
      </w:r>
    </w:p>
    <w:p w:rsidR="00B527E5" w:rsidRPr="003A4E22" w:rsidRDefault="0055348D" w:rsidP="00C614D6">
      <w:pPr>
        <w:jc w:val="both"/>
        <w:rPr>
          <w:rFonts w:ascii="Tahoma" w:hAnsi="Tahoma" w:cs="Tahoma"/>
          <w:b/>
          <w:i/>
          <w:sz w:val="24"/>
          <w:szCs w:val="24"/>
        </w:rPr>
      </w:pPr>
      <w:r w:rsidRPr="003A4E22">
        <w:rPr>
          <w:rFonts w:ascii="Tahoma" w:hAnsi="Tahoma" w:cs="Tahoma"/>
          <w:sz w:val="24"/>
          <w:szCs w:val="24"/>
        </w:rPr>
        <w:t>Again, m</w:t>
      </w:r>
      <w:r w:rsidR="00C60B77" w:rsidRPr="003A4E22">
        <w:rPr>
          <w:rFonts w:ascii="Tahoma" w:hAnsi="Tahoma" w:cs="Tahoma"/>
          <w:sz w:val="24"/>
          <w:szCs w:val="24"/>
        </w:rPr>
        <w:t>andamus would not lie where the dem</w:t>
      </w:r>
      <w:r w:rsidR="002B7771" w:rsidRPr="003A4E22">
        <w:rPr>
          <w:rFonts w:ascii="Tahoma" w:hAnsi="Tahoma" w:cs="Tahoma"/>
          <w:sz w:val="24"/>
          <w:szCs w:val="24"/>
        </w:rPr>
        <w:t>and is premature.</w:t>
      </w:r>
      <w:r w:rsidR="00C60B77" w:rsidRPr="003A4E22">
        <w:rPr>
          <w:rFonts w:ascii="Tahoma" w:hAnsi="Tahoma" w:cs="Tahoma"/>
          <w:sz w:val="24"/>
          <w:szCs w:val="24"/>
        </w:rPr>
        <w:t xml:space="preserve"> </w:t>
      </w:r>
      <w:r w:rsidR="002B7771" w:rsidRPr="003A4E22">
        <w:rPr>
          <w:rFonts w:ascii="Tahoma" w:hAnsi="Tahoma" w:cs="Tahoma"/>
          <w:sz w:val="24"/>
          <w:szCs w:val="24"/>
        </w:rPr>
        <w:t>However</w:t>
      </w:r>
      <w:r w:rsidR="00C60B77" w:rsidRPr="003A4E22">
        <w:rPr>
          <w:rFonts w:ascii="Tahoma" w:hAnsi="Tahoma" w:cs="Tahoma"/>
          <w:sz w:val="24"/>
          <w:szCs w:val="24"/>
        </w:rPr>
        <w:t xml:space="preserve">, the mere fact of non-compliance with a duty would be sufficient ground for the award of mandamus where the applicant had been substantially prejudiced by the respondent’s procrastination. </w:t>
      </w:r>
      <w:r w:rsidR="002B12E5" w:rsidRPr="003A4E22">
        <w:rPr>
          <w:rFonts w:ascii="Tahoma" w:hAnsi="Tahoma" w:cs="Tahoma"/>
          <w:sz w:val="24"/>
          <w:szCs w:val="24"/>
        </w:rPr>
        <w:t xml:space="preserve">As Wright, J opined in the case of </w:t>
      </w:r>
      <w:r w:rsidR="002B12E5" w:rsidRPr="003A4E22">
        <w:rPr>
          <w:rFonts w:ascii="Tahoma" w:hAnsi="Tahoma" w:cs="Tahoma"/>
          <w:b/>
          <w:sz w:val="24"/>
          <w:szCs w:val="24"/>
        </w:rPr>
        <w:t>R v THE GUARDIANS OF THE LEWISHAM UNION [1879] 1 QB 498 at 500</w:t>
      </w:r>
      <w:r w:rsidR="002B12E5" w:rsidRPr="003A4E22">
        <w:rPr>
          <w:rFonts w:ascii="Tahoma" w:hAnsi="Tahoma" w:cs="Tahoma"/>
          <w:sz w:val="24"/>
          <w:szCs w:val="24"/>
        </w:rPr>
        <w:t xml:space="preserve">; an applicant in a mandamus application must </w:t>
      </w:r>
      <w:proofErr w:type="gramStart"/>
      <w:r w:rsidR="002B12E5" w:rsidRPr="003A4E22">
        <w:rPr>
          <w:rFonts w:ascii="Tahoma" w:hAnsi="Tahoma" w:cs="Tahoma"/>
          <w:sz w:val="24"/>
          <w:szCs w:val="24"/>
        </w:rPr>
        <w:t>first of all</w:t>
      </w:r>
      <w:proofErr w:type="gramEnd"/>
      <w:r w:rsidR="002B12E5" w:rsidRPr="003A4E22">
        <w:rPr>
          <w:rFonts w:ascii="Tahoma" w:hAnsi="Tahoma" w:cs="Tahoma"/>
          <w:sz w:val="24"/>
          <w:szCs w:val="24"/>
        </w:rPr>
        <w:t xml:space="preserve"> show that </w:t>
      </w:r>
      <w:r w:rsidR="002B12E5" w:rsidRPr="003A4E22">
        <w:rPr>
          <w:rFonts w:ascii="Tahoma" w:hAnsi="Tahoma" w:cs="Tahoma"/>
          <w:b/>
          <w:i/>
          <w:sz w:val="24"/>
          <w:szCs w:val="24"/>
        </w:rPr>
        <w:t>“he has a legal specific right to ask for the interference of the court”.</w:t>
      </w:r>
      <w:r w:rsidR="002B12E5" w:rsidRPr="003A4E22">
        <w:rPr>
          <w:rFonts w:ascii="Tahoma" w:hAnsi="Tahoma" w:cs="Tahoma"/>
          <w:sz w:val="24"/>
          <w:szCs w:val="24"/>
        </w:rPr>
        <w:t xml:space="preserve"> This same position was expressed in</w:t>
      </w:r>
      <w:r w:rsidR="00306DEE" w:rsidRPr="003A4E22">
        <w:rPr>
          <w:rFonts w:ascii="Tahoma" w:hAnsi="Tahoma" w:cs="Tahoma"/>
          <w:sz w:val="24"/>
          <w:szCs w:val="24"/>
        </w:rPr>
        <w:t xml:space="preserve"> Halsbury’s Laws of England (3</w:t>
      </w:r>
      <w:r w:rsidR="00306DEE" w:rsidRPr="003A4E22">
        <w:rPr>
          <w:rFonts w:ascii="Tahoma" w:hAnsi="Tahoma" w:cs="Tahoma"/>
          <w:sz w:val="24"/>
          <w:szCs w:val="24"/>
          <w:vertAlign w:val="superscript"/>
        </w:rPr>
        <w:t>rd</w:t>
      </w:r>
      <w:r w:rsidR="00306DEE" w:rsidRPr="003A4E22">
        <w:rPr>
          <w:rFonts w:ascii="Tahoma" w:hAnsi="Tahoma" w:cs="Tahoma"/>
          <w:sz w:val="24"/>
          <w:szCs w:val="24"/>
        </w:rPr>
        <w:t xml:space="preserve"> edition) Vol.</w:t>
      </w:r>
      <w:r w:rsidR="00F95A78" w:rsidRPr="003A4E22">
        <w:rPr>
          <w:rFonts w:ascii="Tahoma" w:hAnsi="Tahoma" w:cs="Tahoma"/>
          <w:sz w:val="24"/>
          <w:szCs w:val="24"/>
        </w:rPr>
        <w:t xml:space="preserve"> 11 at page 84</w:t>
      </w:r>
      <w:r w:rsidR="00A26490" w:rsidRPr="003A4E22">
        <w:rPr>
          <w:rFonts w:ascii="Tahoma" w:hAnsi="Tahoma" w:cs="Tahoma"/>
          <w:sz w:val="24"/>
          <w:szCs w:val="24"/>
        </w:rPr>
        <w:t xml:space="preserve"> as follows:</w:t>
      </w:r>
      <w:r w:rsidR="00306DEE" w:rsidRPr="003A4E22">
        <w:rPr>
          <w:rFonts w:ascii="Tahoma" w:hAnsi="Tahoma" w:cs="Tahoma"/>
          <w:sz w:val="24"/>
          <w:szCs w:val="24"/>
        </w:rPr>
        <w:t xml:space="preserve"> </w:t>
      </w:r>
      <w:r w:rsidR="00F95A78" w:rsidRPr="003A4E22">
        <w:rPr>
          <w:rFonts w:ascii="Tahoma" w:hAnsi="Tahoma" w:cs="Tahoma"/>
          <w:b/>
          <w:i/>
          <w:sz w:val="24"/>
          <w:szCs w:val="24"/>
        </w:rPr>
        <w:t>“</w:t>
      </w:r>
      <w:r w:rsidR="00306DEE" w:rsidRPr="003A4E22">
        <w:rPr>
          <w:rFonts w:ascii="Tahoma" w:hAnsi="Tahoma" w:cs="Tahoma"/>
          <w:b/>
          <w:i/>
          <w:sz w:val="24"/>
          <w:szCs w:val="24"/>
        </w:rPr>
        <w:t>the purpose of mandamus is to supply defects of justice</w:t>
      </w:r>
      <w:r w:rsidR="00F95A78" w:rsidRPr="003A4E22">
        <w:rPr>
          <w:rFonts w:ascii="Tahoma" w:hAnsi="Tahoma" w:cs="Tahoma"/>
          <w:b/>
          <w:i/>
          <w:sz w:val="24"/>
          <w:szCs w:val="24"/>
        </w:rPr>
        <w:t>; and accordingly it will issue to the end that justice may be done in all cases where there is a specific legal right and no specific legal remedy for enforcing that right; and it may issue in cases where, although there is an alternative legal remedy, yet that mode of redress is less convenient, beneficial and effectual.”</w:t>
      </w:r>
    </w:p>
    <w:p w:rsidR="0042452D" w:rsidRDefault="00C10BC0" w:rsidP="00C614D6">
      <w:pPr>
        <w:jc w:val="both"/>
        <w:rPr>
          <w:rFonts w:ascii="Tahoma" w:hAnsi="Tahoma" w:cs="Tahoma"/>
          <w:sz w:val="24"/>
          <w:szCs w:val="24"/>
        </w:rPr>
      </w:pPr>
      <w:r w:rsidRPr="003A4E22">
        <w:rPr>
          <w:rFonts w:ascii="Tahoma" w:hAnsi="Tahoma" w:cs="Tahoma"/>
          <w:sz w:val="24"/>
          <w:szCs w:val="24"/>
        </w:rPr>
        <w:lastRenderedPageBreak/>
        <w:t>Since the 2</w:t>
      </w:r>
      <w:r w:rsidRPr="003A4E22">
        <w:rPr>
          <w:rFonts w:ascii="Tahoma" w:hAnsi="Tahoma" w:cs="Tahoma"/>
          <w:sz w:val="24"/>
          <w:szCs w:val="24"/>
          <w:vertAlign w:val="superscript"/>
        </w:rPr>
        <w:t>nd</w:t>
      </w:r>
      <w:r w:rsidRPr="003A4E22">
        <w:rPr>
          <w:rFonts w:ascii="Tahoma" w:hAnsi="Tahoma" w:cs="Tahoma"/>
          <w:sz w:val="24"/>
          <w:szCs w:val="24"/>
        </w:rPr>
        <w:t xml:space="preserve"> respondent in the application, which caused the removal of the 2</w:t>
      </w:r>
      <w:r w:rsidRPr="003A4E22">
        <w:rPr>
          <w:rFonts w:ascii="Tahoma" w:hAnsi="Tahoma" w:cs="Tahoma"/>
          <w:sz w:val="24"/>
          <w:szCs w:val="24"/>
          <w:vertAlign w:val="superscript"/>
        </w:rPr>
        <w:t>nd</w:t>
      </w:r>
      <w:r w:rsidRPr="003A4E22">
        <w:rPr>
          <w:rFonts w:ascii="Tahoma" w:hAnsi="Tahoma" w:cs="Tahoma"/>
          <w:sz w:val="24"/>
          <w:szCs w:val="24"/>
        </w:rPr>
        <w:t xml:space="preserve"> appellant’s name from the Register had written back to the respondent to re-enter the 2</w:t>
      </w:r>
      <w:r w:rsidRPr="003A4E22">
        <w:rPr>
          <w:rFonts w:ascii="Tahoma" w:hAnsi="Tahoma" w:cs="Tahoma"/>
          <w:sz w:val="24"/>
          <w:szCs w:val="24"/>
          <w:vertAlign w:val="superscript"/>
        </w:rPr>
        <w:t>nd</w:t>
      </w:r>
      <w:r w:rsidRPr="003A4E22">
        <w:rPr>
          <w:rFonts w:ascii="Tahoma" w:hAnsi="Tahoma" w:cs="Tahoma"/>
          <w:sz w:val="24"/>
          <w:szCs w:val="24"/>
        </w:rPr>
        <w:t xml:space="preserve"> appellant’s name in the Register whilst the matter was pending on appeal before the Court of Appeal, and on th</w:t>
      </w:r>
      <w:r w:rsidR="00A26490" w:rsidRPr="003A4E22">
        <w:rPr>
          <w:rFonts w:ascii="Tahoma" w:hAnsi="Tahoma" w:cs="Tahoma"/>
          <w:sz w:val="24"/>
          <w:szCs w:val="24"/>
        </w:rPr>
        <w:t xml:space="preserve">e strength of our decision in </w:t>
      </w:r>
      <w:proofErr w:type="spellStart"/>
      <w:r w:rsidR="00A26490" w:rsidRPr="003A4E22">
        <w:rPr>
          <w:rFonts w:ascii="Tahoma" w:hAnsi="Tahoma" w:cs="Tahoma"/>
          <w:i/>
          <w:sz w:val="24"/>
          <w:szCs w:val="24"/>
        </w:rPr>
        <w:t>Abakah</w:t>
      </w:r>
      <w:proofErr w:type="spellEnd"/>
      <w:r w:rsidR="00A26490" w:rsidRPr="003A4E22">
        <w:rPr>
          <w:rFonts w:ascii="Tahoma" w:hAnsi="Tahoma" w:cs="Tahoma"/>
          <w:i/>
          <w:sz w:val="24"/>
          <w:szCs w:val="24"/>
        </w:rPr>
        <w:t xml:space="preserve"> v </w:t>
      </w:r>
      <w:proofErr w:type="spellStart"/>
      <w:r w:rsidR="00A26490" w:rsidRPr="003A4E22">
        <w:rPr>
          <w:rFonts w:ascii="Tahoma" w:hAnsi="Tahoma" w:cs="Tahoma"/>
          <w:i/>
          <w:sz w:val="24"/>
          <w:szCs w:val="24"/>
        </w:rPr>
        <w:t>Ambradu</w:t>
      </w:r>
      <w:proofErr w:type="spellEnd"/>
      <w:r w:rsidR="00A26490" w:rsidRPr="003A4E22">
        <w:rPr>
          <w:rFonts w:ascii="Tahoma" w:hAnsi="Tahoma" w:cs="Tahoma"/>
          <w:sz w:val="24"/>
          <w:szCs w:val="24"/>
        </w:rPr>
        <w:t xml:space="preserve"> (supra)</w:t>
      </w:r>
      <w:r w:rsidRPr="003A4E22">
        <w:rPr>
          <w:rFonts w:ascii="Tahoma" w:hAnsi="Tahoma" w:cs="Tahoma"/>
          <w:sz w:val="24"/>
          <w:szCs w:val="24"/>
        </w:rPr>
        <w:t>, we hereby reverse the judgment of the Court of Appeal and affirm the decision of the trial High Court</w:t>
      </w:r>
      <w:r w:rsidR="00B90D8D" w:rsidRPr="003A4E22">
        <w:rPr>
          <w:rFonts w:ascii="Tahoma" w:hAnsi="Tahoma" w:cs="Tahoma"/>
          <w:sz w:val="24"/>
          <w:szCs w:val="24"/>
        </w:rPr>
        <w:t>, albeit</w:t>
      </w:r>
      <w:r w:rsidR="002B7771" w:rsidRPr="003A4E22">
        <w:rPr>
          <w:rFonts w:ascii="Tahoma" w:hAnsi="Tahoma" w:cs="Tahoma"/>
          <w:sz w:val="24"/>
          <w:szCs w:val="24"/>
        </w:rPr>
        <w:t xml:space="preserve"> </w:t>
      </w:r>
      <w:r w:rsidR="00A26490" w:rsidRPr="003A4E22">
        <w:rPr>
          <w:rFonts w:ascii="Tahoma" w:hAnsi="Tahoma" w:cs="Tahoma"/>
          <w:sz w:val="24"/>
          <w:szCs w:val="24"/>
        </w:rPr>
        <w:t>on different reasons</w:t>
      </w:r>
      <w:r w:rsidRPr="003A4E22">
        <w:rPr>
          <w:rFonts w:ascii="Tahoma" w:hAnsi="Tahoma" w:cs="Tahoma"/>
          <w:sz w:val="24"/>
          <w:szCs w:val="24"/>
        </w:rPr>
        <w:t xml:space="preserve">. We accordingly </w:t>
      </w:r>
      <w:r w:rsidR="004436DF" w:rsidRPr="003A4E22">
        <w:rPr>
          <w:rFonts w:ascii="Tahoma" w:hAnsi="Tahoma" w:cs="Tahoma"/>
          <w:sz w:val="24"/>
          <w:szCs w:val="24"/>
        </w:rPr>
        <w:t xml:space="preserve">allow the appeal and </w:t>
      </w:r>
      <w:r w:rsidRPr="003A4E22">
        <w:rPr>
          <w:rFonts w:ascii="Tahoma" w:hAnsi="Tahoma" w:cs="Tahoma"/>
          <w:sz w:val="24"/>
          <w:szCs w:val="24"/>
        </w:rPr>
        <w:t xml:space="preserve">order the respondent to immediately </w:t>
      </w:r>
      <w:r w:rsidR="007B37DD" w:rsidRPr="003A4E22">
        <w:rPr>
          <w:rFonts w:ascii="Tahoma" w:hAnsi="Tahoma" w:cs="Tahoma"/>
          <w:sz w:val="24"/>
          <w:szCs w:val="24"/>
        </w:rPr>
        <w:t>re-enter the 2</w:t>
      </w:r>
      <w:r w:rsidR="007B37DD" w:rsidRPr="003A4E22">
        <w:rPr>
          <w:rFonts w:ascii="Tahoma" w:hAnsi="Tahoma" w:cs="Tahoma"/>
          <w:sz w:val="24"/>
          <w:szCs w:val="24"/>
          <w:vertAlign w:val="superscript"/>
        </w:rPr>
        <w:t>nd</w:t>
      </w:r>
      <w:r w:rsidR="007B37DD" w:rsidRPr="003A4E22">
        <w:rPr>
          <w:rFonts w:ascii="Tahoma" w:hAnsi="Tahoma" w:cs="Tahoma"/>
          <w:sz w:val="24"/>
          <w:szCs w:val="24"/>
        </w:rPr>
        <w:t xml:space="preserve"> appellant’s name in</w:t>
      </w:r>
      <w:r w:rsidR="00BC6358" w:rsidRPr="003A4E22">
        <w:rPr>
          <w:rFonts w:ascii="Tahoma" w:hAnsi="Tahoma" w:cs="Tahoma"/>
          <w:sz w:val="24"/>
          <w:szCs w:val="24"/>
        </w:rPr>
        <w:t xml:space="preserve"> the Register to restore the </w:t>
      </w:r>
      <w:r w:rsidR="00BC6358" w:rsidRPr="003A4E22">
        <w:rPr>
          <w:rFonts w:ascii="Tahoma" w:hAnsi="Tahoma" w:cs="Tahoma"/>
          <w:i/>
          <w:sz w:val="24"/>
          <w:szCs w:val="24"/>
        </w:rPr>
        <w:t>status quo</w:t>
      </w:r>
      <w:r w:rsidR="00B90D8D" w:rsidRPr="003A4E22">
        <w:rPr>
          <w:rFonts w:ascii="Tahoma" w:hAnsi="Tahoma" w:cs="Tahoma"/>
          <w:i/>
          <w:sz w:val="24"/>
          <w:szCs w:val="24"/>
        </w:rPr>
        <w:t xml:space="preserve"> ante</w:t>
      </w:r>
      <w:r w:rsidR="007B37DD" w:rsidRPr="003A4E22">
        <w:rPr>
          <w:rFonts w:ascii="Tahoma" w:hAnsi="Tahoma" w:cs="Tahoma"/>
          <w:sz w:val="24"/>
          <w:szCs w:val="24"/>
        </w:rPr>
        <w:t xml:space="preserve">, pending the final determination of the suit before the judicial committee of the </w:t>
      </w:r>
      <w:proofErr w:type="spellStart"/>
      <w:r w:rsidR="007B37DD" w:rsidRPr="003A4E22">
        <w:rPr>
          <w:rFonts w:ascii="Tahoma" w:hAnsi="Tahoma" w:cs="Tahoma"/>
          <w:sz w:val="24"/>
          <w:szCs w:val="24"/>
        </w:rPr>
        <w:t>Gomoa</w:t>
      </w:r>
      <w:proofErr w:type="spellEnd"/>
      <w:r w:rsidR="007B37DD" w:rsidRPr="003A4E22">
        <w:rPr>
          <w:rFonts w:ascii="Tahoma" w:hAnsi="Tahoma" w:cs="Tahoma"/>
          <w:sz w:val="24"/>
          <w:szCs w:val="24"/>
        </w:rPr>
        <w:t xml:space="preserve"> </w:t>
      </w:r>
      <w:proofErr w:type="spellStart"/>
      <w:r w:rsidR="007B37DD" w:rsidRPr="003A4E22">
        <w:rPr>
          <w:rFonts w:ascii="Tahoma" w:hAnsi="Tahoma" w:cs="Tahoma"/>
          <w:sz w:val="24"/>
          <w:szCs w:val="24"/>
        </w:rPr>
        <w:t>Akyempim</w:t>
      </w:r>
      <w:proofErr w:type="spellEnd"/>
      <w:r w:rsidR="007B37DD" w:rsidRPr="003A4E22">
        <w:rPr>
          <w:rFonts w:ascii="Tahoma" w:hAnsi="Tahoma" w:cs="Tahoma"/>
          <w:sz w:val="24"/>
          <w:szCs w:val="24"/>
        </w:rPr>
        <w:t xml:space="preserve"> Traditional Council on the propriety or otherwise of his installation as Chief of </w:t>
      </w:r>
      <w:proofErr w:type="spellStart"/>
      <w:r w:rsidR="007B37DD" w:rsidRPr="003A4E22">
        <w:rPr>
          <w:rFonts w:ascii="Tahoma" w:hAnsi="Tahoma" w:cs="Tahoma"/>
          <w:sz w:val="24"/>
          <w:szCs w:val="24"/>
        </w:rPr>
        <w:t>Gomoa</w:t>
      </w:r>
      <w:proofErr w:type="spellEnd"/>
      <w:r w:rsidR="007B37DD" w:rsidRPr="003A4E22">
        <w:rPr>
          <w:rFonts w:ascii="Tahoma" w:hAnsi="Tahoma" w:cs="Tahoma"/>
          <w:sz w:val="24"/>
          <w:szCs w:val="24"/>
        </w:rPr>
        <w:t xml:space="preserve"> </w:t>
      </w:r>
      <w:proofErr w:type="spellStart"/>
      <w:r w:rsidR="007B37DD" w:rsidRPr="003A4E22">
        <w:rPr>
          <w:rFonts w:ascii="Tahoma" w:hAnsi="Tahoma" w:cs="Tahoma"/>
          <w:sz w:val="24"/>
          <w:szCs w:val="24"/>
        </w:rPr>
        <w:t>Fetteh</w:t>
      </w:r>
      <w:proofErr w:type="spellEnd"/>
      <w:r w:rsidR="007B37DD" w:rsidRPr="003A4E22">
        <w:rPr>
          <w:rFonts w:ascii="Tahoma" w:hAnsi="Tahoma" w:cs="Tahoma"/>
          <w:sz w:val="24"/>
          <w:szCs w:val="24"/>
        </w:rPr>
        <w:t xml:space="preserve"> and </w:t>
      </w:r>
      <w:proofErr w:type="spellStart"/>
      <w:r w:rsidR="007B37DD" w:rsidRPr="003A4E22">
        <w:rPr>
          <w:rFonts w:ascii="Tahoma" w:hAnsi="Tahoma" w:cs="Tahoma"/>
          <w:sz w:val="24"/>
          <w:szCs w:val="24"/>
        </w:rPr>
        <w:t>Twafohene</w:t>
      </w:r>
      <w:proofErr w:type="spellEnd"/>
      <w:r w:rsidR="007B37DD" w:rsidRPr="003A4E22">
        <w:rPr>
          <w:rFonts w:ascii="Tahoma" w:hAnsi="Tahoma" w:cs="Tahoma"/>
          <w:sz w:val="24"/>
          <w:szCs w:val="24"/>
        </w:rPr>
        <w:t xml:space="preserve"> of </w:t>
      </w:r>
      <w:proofErr w:type="spellStart"/>
      <w:r w:rsidR="007B37DD" w:rsidRPr="003A4E22">
        <w:rPr>
          <w:rFonts w:ascii="Tahoma" w:hAnsi="Tahoma" w:cs="Tahoma"/>
          <w:sz w:val="24"/>
          <w:szCs w:val="24"/>
        </w:rPr>
        <w:t>Gomoa</w:t>
      </w:r>
      <w:proofErr w:type="spellEnd"/>
      <w:r w:rsidR="007B37DD" w:rsidRPr="003A4E22">
        <w:rPr>
          <w:rFonts w:ascii="Tahoma" w:hAnsi="Tahoma" w:cs="Tahoma"/>
          <w:sz w:val="24"/>
          <w:szCs w:val="24"/>
        </w:rPr>
        <w:t xml:space="preserve"> </w:t>
      </w:r>
      <w:proofErr w:type="spellStart"/>
      <w:r w:rsidR="007B37DD" w:rsidRPr="003A4E22">
        <w:rPr>
          <w:rFonts w:ascii="Tahoma" w:hAnsi="Tahoma" w:cs="Tahoma"/>
          <w:sz w:val="24"/>
          <w:szCs w:val="24"/>
        </w:rPr>
        <w:t>Akyempim</w:t>
      </w:r>
      <w:proofErr w:type="spellEnd"/>
      <w:r w:rsidR="007B37DD" w:rsidRPr="003A4E22">
        <w:rPr>
          <w:rFonts w:ascii="Tahoma" w:hAnsi="Tahoma" w:cs="Tahoma"/>
          <w:sz w:val="24"/>
          <w:szCs w:val="24"/>
        </w:rPr>
        <w:t xml:space="preserve"> Traditional Area.</w:t>
      </w:r>
    </w:p>
    <w:p w:rsidR="00B15F40" w:rsidRDefault="00B15F40" w:rsidP="00C614D6">
      <w:pPr>
        <w:jc w:val="both"/>
        <w:rPr>
          <w:rFonts w:ascii="Tahoma" w:hAnsi="Tahoma" w:cs="Tahoma"/>
          <w:sz w:val="24"/>
          <w:szCs w:val="24"/>
        </w:rPr>
      </w:pPr>
    </w:p>
    <w:p w:rsidR="00B15F40" w:rsidRDefault="00B15F40" w:rsidP="00C614D6">
      <w:pPr>
        <w:jc w:val="both"/>
        <w:rPr>
          <w:rFonts w:ascii="Tahoma" w:hAnsi="Tahoma" w:cs="Tahoma"/>
          <w:sz w:val="24"/>
          <w:szCs w:val="24"/>
        </w:rPr>
      </w:pPr>
    </w:p>
    <w:p w:rsidR="00B15F40" w:rsidRDefault="00B15F40" w:rsidP="00B15F40">
      <w:pPr>
        <w:spacing w:after="0" w:line="240" w:lineRule="auto"/>
        <w:ind w:left="5040" w:firstLine="720"/>
        <w:jc w:val="both"/>
        <w:rPr>
          <w:rFonts w:ascii="Tahoma" w:hAnsi="Tahoma" w:cs="Tahoma"/>
          <w:b/>
          <w:sz w:val="24"/>
          <w:szCs w:val="24"/>
        </w:rPr>
      </w:pPr>
      <w:r>
        <w:rPr>
          <w:rFonts w:ascii="Tahoma" w:hAnsi="Tahoma" w:cs="Tahoma"/>
          <w:b/>
          <w:sz w:val="24"/>
          <w:szCs w:val="24"/>
        </w:rPr>
        <w:t>Y. APPAU</w:t>
      </w:r>
    </w:p>
    <w:p w:rsidR="00B15F40" w:rsidRDefault="00B15F40" w:rsidP="00B15F4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B15F40" w:rsidRDefault="00B15F40" w:rsidP="00B15F40">
      <w:pPr>
        <w:spacing w:line="240" w:lineRule="auto"/>
        <w:jc w:val="both"/>
        <w:rPr>
          <w:rFonts w:ascii="Tahoma" w:hAnsi="Tahoma" w:cs="Tahoma"/>
          <w:b/>
          <w:sz w:val="24"/>
          <w:szCs w:val="24"/>
          <w:u w:val="single"/>
        </w:rPr>
      </w:pPr>
    </w:p>
    <w:p w:rsidR="00B15F40" w:rsidRDefault="00B15F40" w:rsidP="00B15F40">
      <w:pPr>
        <w:spacing w:line="240" w:lineRule="auto"/>
        <w:jc w:val="both"/>
        <w:rPr>
          <w:rFonts w:ascii="Tahoma" w:hAnsi="Tahoma" w:cs="Tahoma"/>
          <w:b/>
          <w:sz w:val="24"/>
          <w:szCs w:val="24"/>
          <w:u w:val="single"/>
        </w:rPr>
      </w:pPr>
      <w:r>
        <w:rPr>
          <w:rFonts w:ascii="Tahoma" w:hAnsi="Tahoma" w:cs="Tahoma"/>
          <w:b/>
          <w:sz w:val="24"/>
          <w:szCs w:val="24"/>
          <w:u w:val="single"/>
        </w:rPr>
        <w:t xml:space="preserve">J. V. M. DOTSE, </w:t>
      </w:r>
      <w:proofErr w:type="gramStart"/>
      <w:r>
        <w:rPr>
          <w:rFonts w:ascii="Tahoma" w:hAnsi="Tahoma" w:cs="Tahoma"/>
          <w:b/>
          <w:sz w:val="24"/>
          <w:szCs w:val="24"/>
          <w:u w:val="single"/>
        </w:rPr>
        <w:t>JSC:-</w:t>
      </w:r>
      <w:proofErr w:type="gramEnd"/>
    </w:p>
    <w:p w:rsidR="00B15F40" w:rsidRDefault="00B15F40" w:rsidP="00B15F4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B15F40" w:rsidRDefault="00B15F40" w:rsidP="00B15F40">
      <w:pPr>
        <w:spacing w:after="0" w:line="240" w:lineRule="auto"/>
        <w:ind w:left="4320" w:firstLine="720"/>
        <w:jc w:val="both"/>
        <w:rPr>
          <w:rFonts w:ascii="Tahoma" w:hAnsi="Tahoma" w:cs="Tahoma"/>
          <w:b/>
          <w:sz w:val="24"/>
          <w:szCs w:val="24"/>
        </w:rPr>
      </w:pPr>
    </w:p>
    <w:p w:rsidR="00B15F40" w:rsidRDefault="00B15F40" w:rsidP="00B15F40">
      <w:pPr>
        <w:spacing w:after="0" w:line="240" w:lineRule="auto"/>
        <w:ind w:left="4320" w:firstLine="720"/>
        <w:jc w:val="both"/>
        <w:rPr>
          <w:rFonts w:ascii="Tahoma" w:hAnsi="Tahoma" w:cs="Tahoma"/>
          <w:b/>
          <w:sz w:val="24"/>
          <w:szCs w:val="24"/>
        </w:rPr>
      </w:pPr>
    </w:p>
    <w:p w:rsidR="00B15F40" w:rsidRDefault="00B15F40" w:rsidP="00B15F40">
      <w:pPr>
        <w:spacing w:after="0" w:line="240" w:lineRule="auto"/>
        <w:ind w:left="4320" w:firstLine="720"/>
        <w:jc w:val="both"/>
        <w:rPr>
          <w:rFonts w:ascii="Tahoma" w:hAnsi="Tahoma" w:cs="Tahoma"/>
          <w:b/>
          <w:sz w:val="24"/>
          <w:szCs w:val="24"/>
        </w:rPr>
      </w:pPr>
    </w:p>
    <w:p w:rsidR="00B15F40" w:rsidRDefault="00B15F40" w:rsidP="00B15F40">
      <w:pPr>
        <w:spacing w:after="0" w:line="240" w:lineRule="auto"/>
        <w:ind w:left="4320" w:firstLine="720"/>
        <w:jc w:val="both"/>
        <w:rPr>
          <w:rFonts w:ascii="Tahoma" w:hAnsi="Tahoma" w:cs="Tahoma"/>
          <w:b/>
          <w:sz w:val="24"/>
          <w:szCs w:val="24"/>
        </w:rPr>
      </w:pPr>
      <w:r>
        <w:rPr>
          <w:rFonts w:ascii="Tahoma" w:hAnsi="Tahoma" w:cs="Tahoma"/>
          <w:b/>
          <w:sz w:val="24"/>
          <w:szCs w:val="24"/>
        </w:rPr>
        <w:t>J. V. M. DOTSE</w:t>
      </w:r>
    </w:p>
    <w:p w:rsidR="00B15F40" w:rsidRDefault="00B15F40" w:rsidP="00B15F4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B15F40" w:rsidRDefault="00B15F40" w:rsidP="00B15F40">
      <w:pPr>
        <w:spacing w:line="240" w:lineRule="auto"/>
        <w:jc w:val="both"/>
        <w:rPr>
          <w:rFonts w:ascii="Tahoma" w:hAnsi="Tahoma" w:cs="Tahoma"/>
          <w:b/>
          <w:sz w:val="24"/>
          <w:szCs w:val="24"/>
          <w:u w:val="single"/>
        </w:rPr>
      </w:pPr>
    </w:p>
    <w:p w:rsidR="00B15F40" w:rsidRDefault="00B15F40" w:rsidP="00B15F40">
      <w:pPr>
        <w:spacing w:line="240" w:lineRule="auto"/>
        <w:jc w:val="both"/>
        <w:rPr>
          <w:rFonts w:ascii="Tahoma" w:hAnsi="Tahoma" w:cs="Tahoma"/>
          <w:b/>
          <w:sz w:val="24"/>
          <w:szCs w:val="24"/>
          <w:u w:val="single"/>
        </w:rPr>
      </w:pPr>
      <w:r>
        <w:rPr>
          <w:rFonts w:ascii="Tahoma" w:hAnsi="Tahoma" w:cs="Tahoma"/>
          <w:b/>
          <w:sz w:val="24"/>
          <w:szCs w:val="24"/>
          <w:u w:val="single"/>
        </w:rPr>
        <w:t xml:space="preserve">YEBOAH, </w:t>
      </w:r>
      <w:proofErr w:type="gramStart"/>
      <w:r>
        <w:rPr>
          <w:rFonts w:ascii="Tahoma" w:hAnsi="Tahoma" w:cs="Tahoma"/>
          <w:b/>
          <w:sz w:val="24"/>
          <w:szCs w:val="24"/>
          <w:u w:val="single"/>
        </w:rPr>
        <w:t>JSC:-</w:t>
      </w:r>
      <w:proofErr w:type="gramEnd"/>
    </w:p>
    <w:p w:rsidR="00B15F40" w:rsidRDefault="00B15F40" w:rsidP="00B15F4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B15F40" w:rsidRDefault="00B15F40" w:rsidP="00B15F40">
      <w:pPr>
        <w:spacing w:after="0" w:line="240" w:lineRule="auto"/>
        <w:ind w:left="4320" w:firstLine="720"/>
        <w:jc w:val="both"/>
        <w:rPr>
          <w:rFonts w:ascii="Tahoma" w:hAnsi="Tahoma" w:cs="Tahoma"/>
          <w:b/>
          <w:sz w:val="24"/>
          <w:szCs w:val="24"/>
        </w:rPr>
      </w:pPr>
    </w:p>
    <w:p w:rsidR="00B15F40" w:rsidRDefault="00B15F40" w:rsidP="00B15F40">
      <w:pPr>
        <w:spacing w:after="0" w:line="240" w:lineRule="auto"/>
        <w:ind w:left="4320" w:firstLine="720"/>
        <w:jc w:val="both"/>
        <w:rPr>
          <w:rFonts w:ascii="Tahoma" w:hAnsi="Tahoma" w:cs="Tahoma"/>
          <w:b/>
          <w:sz w:val="24"/>
          <w:szCs w:val="24"/>
        </w:rPr>
      </w:pPr>
    </w:p>
    <w:p w:rsidR="00B15F40" w:rsidRDefault="00B15F40" w:rsidP="00B15F40">
      <w:pPr>
        <w:spacing w:after="0" w:line="240" w:lineRule="auto"/>
        <w:ind w:left="4320" w:firstLine="720"/>
        <w:jc w:val="both"/>
        <w:rPr>
          <w:rFonts w:ascii="Tahoma" w:hAnsi="Tahoma" w:cs="Tahoma"/>
          <w:b/>
          <w:sz w:val="24"/>
          <w:szCs w:val="24"/>
        </w:rPr>
      </w:pPr>
    </w:p>
    <w:p w:rsidR="00B15F40" w:rsidRDefault="00B15F40" w:rsidP="00B15F40">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B15F40" w:rsidRDefault="00B15F40" w:rsidP="00B15F4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B15F40" w:rsidRDefault="00B15F40" w:rsidP="00B15F40">
      <w:pPr>
        <w:spacing w:line="240" w:lineRule="auto"/>
        <w:jc w:val="both"/>
        <w:rPr>
          <w:rFonts w:ascii="Tahoma" w:hAnsi="Tahoma" w:cs="Tahoma"/>
          <w:b/>
          <w:sz w:val="24"/>
          <w:szCs w:val="24"/>
          <w:u w:val="single"/>
        </w:rPr>
      </w:pPr>
    </w:p>
    <w:p w:rsidR="00B15F40" w:rsidRDefault="00B15F40" w:rsidP="00B15F40">
      <w:pPr>
        <w:spacing w:line="240" w:lineRule="auto"/>
        <w:jc w:val="both"/>
        <w:rPr>
          <w:rFonts w:ascii="Tahoma" w:hAnsi="Tahoma" w:cs="Tahoma"/>
          <w:b/>
          <w:sz w:val="24"/>
          <w:szCs w:val="24"/>
          <w:u w:val="single"/>
        </w:rPr>
      </w:pPr>
    </w:p>
    <w:p w:rsidR="00B15F40" w:rsidRDefault="00B15F40" w:rsidP="00B15F40">
      <w:pPr>
        <w:spacing w:line="240" w:lineRule="auto"/>
        <w:jc w:val="both"/>
        <w:rPr>
          <w:rFonts w:ascii="Tahoma" w:hAnsi="Tahoma" w:cs="Tahoma"/>
          <w:b/>
          <w:sz w:val="24"/>
          <w:szCs w:val="24"/>
          <w:u w:val="single"/>
        </w:rPr>
      </w:pPr>
      <w:r>
        <w:rPr>
          <w:rFonts w:ascii="Tahoma" w:hAnsi="Tahoma" w:cs="Tahoma"/>
          <w:b/>
          <w:sz w:val="24"/>
          <w:szCs w:val="24"/>
          <w:u w:val="single"/>
        </w:rPr>
        <w:lastRenderedPageBreak/>
        <w:t xml:space="preserve">BAFFOE-BONNIE, </w:t>
      </w:r>
      <w:proofErr w:type="gramStart"/>
      <w:r>
        <w:rPr>
          <w:rFonts w:ascii="Tahoma" w:hAnsi="Tahoma" w:cs="Tahoma"/>
          <w:b/>
          <w:sz w:val="24"/>
          <w:szCs w:val="24"/>
          <w:u w:val="single"/>
        </w:rPr>
        <w:t>JSC:-</w:t>
      </w:r>
      <w:proofErr w:type="gramEnd"/>
    </w:p>
    <w:p w:rsidR="00B15F40" w:rsidRDefault="00B15F40" w:rsidP="00B15F4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B15F40" w:rsidRDefault="00B15F40" w:rsidP="00B15F40">
      <w:pPr>
        <w:spacing w:line="240" w:lineRule="auto"/>
        <w:jc w:val="both"/>
        <w:rPr>
          <w:rFonts w:ascii="Tahoma" w:hAnsi="Tahoma" w:cs="Tahoma"/>
          <w:sz w:val="24"/>
          <w:szCs w:val="24"/>
        </w:rPr>
      </w:pPr>
    </w:p>
    <w:p w:rsidR="00B15F40" w:rsidRDefault="00B15F40" w:rsidP="00B15F40">
      <w:pPr>
        <w:spacing w:line="240" w:lineRule="auto"/>
        <w:jc w:val="both"/>
        <w:rPr>
          <w:rFonts w:ascii="Tahoma" w:hAnsi="Tahoma" w:cs="Tahoma"/>
          <w:sz w:val="24"/>
          <w:szCs w:val="24"/>
        </w:rPr>
      </w:pPr>
    </w:p>
    <w:p w:rsidR="00B15F40" w:rsidRDefault="00B15F40" w:rsidP="00B15F40">
      <w:pPr>
        <w:spacing w:after="0" w:line="240" w:lineRule="auto"/>
        <w:ind w:left="4320"/>
        <w:jc w:val="both"/>
        <w:rPr>
          <w:rFonts w:ascii="Tahoma" w:hAnsi="Tahoma" w:cs="Tahoma"/>
          <w:b/>
          <w:sz w:val="24"/>
          <w:szCs w:val="24"/>
        </w:rPr>
      </w:pPr>
      <w:r>
        <w:rPr>
          <w:rFonts w:ascii="Tahoma" w:hAnsi="Tahoma" w:cs="Tahoma"/>
          <w:b/>
          <w:sz w:val="24"/>
          <w:szCs w:val="24"/>
        </w:rPr>
        <w:t xml:space="preserve">                 P. BAFFOE-BONNIE</w:t>
      </w:r>
    </w:p>
    <w:p w:rsidR="00B15F40" w:rsidRDefault="00B15F40" w:rsidP="00B15F4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B15F40" w:rsidRDefault="00B15F40" w:rsidP="00B15F40">
      <w:pPr>
        <w:spacing w:line="240" w:lineRule="auto"/>
        <w:jc w:val="both"/>
        <w:rPr>
          <w:rFonts w:ascii="Tahoma" w:hAnsi="Tahoma" w:cs="Tahoma"/>
          <w:b/>
          <w:sz w:val="24"/>
          <w:szCs w:val="24"/>
          <w:u w:val="single"/>
        </w:rPr>
      </w:pPr>
    </w:p>
    <w:p w:rsidR="00B15F40" w:rsidRDefault="00B15F40" w:rsidP="00B15F40">
      <w:pPr>
        <w:spacing w:line="240" w:lineRule="auto"/>
        <w:jc w:val="both"/>
        <w:rPr>
          <w:rFonts w:ascii="Tahoma" w:hAnsi="Tahoma" w:cs="Tahoma"/>
          <w:b/>
          <w:sz w:val="24"/>
          <w:szCs w:val="24"/>
          <w:u w:val="single"/>
        </w:rPr>
      </w:pPr>
      <w:r>
        <w:rPr>
          <w:rFonts w:ascii="Tahoma" w:hAnsi="Tahoma" w:cs="Tahoma"/>
          <w:b/>
          <w:sz w:val="24"/>
          <w:szCs w:val="24"/>
          <w:u w:val="single"/>
        </w:rPr>
        <w:t xml:space="preserve">PWAMANG, </w:t>
      </w:r>
      <w:proofErr w:type="gramStart"/>
      <w:r>
        <w:rPr>
          <w:rFonts w:ascii="Tahoma" w:hAnsi="Tahoma" w:cs="Tahoma"/>
          <w:b/>
          <w:sz w:val="24"/>
          <w:szCs w:val="24"/>
          <w:u w:val="single"/>
        </w:rPr>
        <w:t>JSC:-</w:t>
      </w:r>
      <w:proofErr w:type="gramEnd"/>
    </w:p>
    <w:p w:rsidR="00B15F40" w:rsidRDefault="00B15F40" w:rsidP="00B15F40">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B15F40" w:rsidRDefault="00B15F40" w:rsidP="00B15F40">
      <w:pPr>
        <w:spacing w:line="240" w:lineRule="auto"/>
        <w:jc w:val="both"/>
        <w:rPr>
          <w:rFonts w:ascii="Tahoma" w:hAnsi="Tahoma" w:cs="Tahoma"/>
          <w:sz w:val="24"/>
          <w:szCs w:val="24"/>
        </w:rPr>
      </w:pPr>
    </w:p>
    <w:p w:rsidR="00B15F40" w:rsidRDefault="00B15F40" w:rsidP="00B15F40">
      <w:pPr>
        <w:spacing w:line="240" w:lineRule="auto"/>
        <w:jc w:val="both"/>
        <w:rPr>
          <w:rFonts w:ascii="Tahoma" w:hAnsi="Tahoma" w:cs="Tahoma"/>
          <w:sz w:val="24"/>
          <w:szCs w:val="24"/>
        </w:rPr>
      </w:pPr>
    </w:p>
    <w:p w:rsidR="00B15F40" w:rsidRDefault="00B15F40" w:rsidP="00B15F40">
      <w:pPr>
        <w:spacing w:after="0" w:line="240" w:lineRule="auto"/>
        <w:ind w:left="4320"/>
        <w:jc w:val="both"/>
        <w:rPr>
          <w:rFonts w:ascii="Tahoma" w:hAnsi="Tahoma" w:cs="Tahoma"/>
          <w:b/>
          <w:sz w:val="24"/>
          <w:szCs w:val="24"/>
        </w:rPr>
      </w:pPr>
      <w:r>
        <w:rPr>
          <w:rFonts w:ascii="Tahoma" w:hAnsi="Tahoma" w:cs="Tahoma"/>
          <w:b/>
          <w:sz w:val="24"/>
          <w:szCs w:val="24"/>
        </w:rPr>
        <w:t xml:space="preserve">                 G. PWAMANG</w:t>
      </w:r>
    </w:p>
    <w:p w:rsidR="00B15F40" w:rsidRDefault="00B15F40" w:rsidP="00B15F40">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B15F40" w:rsidRDefault="00B15F40" w:rsidP="00B15F40">
      <w:pPr>
        <w:spacing w:line="240" w:lineRule="auto"/>
        <w:jc w:val="both"/>
        <w:rPr>
          <w:rFonts w:ascii="Tahoma" w:hAnsi="Tahoma" w:cs="Tahoma"/>
          <w:b/>
          <w:sz w:val="24"/>
          <w:szCs w:val="24"/>
          <w:u w:val="single"/>
        </w:rPr>
      </w:pPr>
    </w:p>
    <w:p w:rsidR="00B15F40" w:rsidRDefault="00B15F40" w:rsidP="00B15F40">
      <w:pPr>
        <w:spacing w:line="240" w:lineRule="auto"/>
        <w:jc w:val="both"/>
        <w:rPr>
          <w:rFonts w:ascii="Tahoma" w:hAnsi="Tahoma" w:cs="Tahoma"/>
          <w:b/>
          <w:sz w:val="24"/>
          <w:szCs w:val="24"/>
          <w:u w:val="single"/>
        </w:rPr>
      </w:pPr>
      <w:r>
        <w:rPr>
          <w:rFonts w:ascii="Tahoma" w:hAnsi="Tahoma" w:cs="Tahoma"/>
          <w:b/>
          <w:sz w:val="24"/>
          <w:szCs w:val="24"/>
          <w:u w:val="single"/>
        </w:rPr>
        <w:t>COUNSEL</w:t>
      </w:r>
    </w:p>
    <w:p w:rsidR="00B15F40" w:rsidRDefault="008373C9" w:rsidP="008373C9">
      <w:pPr>
        <w:jc w:val="both"/>
        <w:rPr>
          <w:rFonts w:ascii="Tahoma" w:hAnsi="Tahoma" w:cs="Tahoma"/>
          <w:sz w:val="24"/>
          <w:szCs w:val="24"/>
        </w:rPr>
      </w:pPr>
      <w:r>
        <w:rPr>
          <w:rFonts w:ascii="Tahoma" w:hAnsi="Tahoma" w:cs="Tahoma"/>
          <w:sz w:val="24"/>
          <w:szCs w:val="24"/>
        </w:rPr>
        <w:t>K. O. AMPONSAH DADZIE</w:t>
      </w:r>
      <w:r w:rsidR="00B15F40">
        <w:rPr>
          <w:rFonts w:ascii="Tahoma" w:hAnsi="Tahoma" w:cs="Tahoma"/>
          <w:sz w:val="24"/>
          <w:szCs w:val="24"/>
        </w:rPr>
        <w:t xml:space="preserve"> FOR THE </w:t>
      </w:r>
      <w:r>
        <w:rPr>
          <w:rFonts w:ascii="Tahoma" w:hAnsi="Tahoma" w:cs="Tahoma"/>
          <w:sz w:val="24"/>
          <w:szCs w:val="24"/>
        </w:rPr>
        <w:t>APPLICANTS/RESPONDENTS/APPELLANTS.</w:t>
      </w:r>
    </w:p>
    <w:p w:rsidR="00B15F40" w:rsidRPr="00BC294F" w:rsidRDefault="00254686" w:rsidP="008373C9">
      <w:pPr>
        <w:jc w:val="both"/>
        <w:rPr>
          <w:rFonts w:ascii="Tahoma" w:hAnsi="Tahoma" w:cs="Tahoma"/>
          <w:sz w:val="24"/>
          <w:szCs w:val="24"/>
        </w:rPr>
      </w:pPr>
      <w:r>
        <w:rPr>
          <w:rFonts w:ascii="Tahoma" w:hAnsi="Tahoma" w:cs="Tahoma"/>
          <w:sz w:val="24"/>
          <w:szCs w:val="24"/>
        </w:rPr>
        <w:t>ENE</w:t>
      </w:r>
      <w:r w:rsidR="003F1248">
        <w:rPr>
          <w:rFonts w:ascii="Tahoma" w:hAnsi="Tahoma" w:cs="Tahoma"/>
          <w:sz w:val="24"/>
          <w:szCs w:val="24"/>
        </w:rPr>
        <w:t>RS</w:t>
      </w:r>
      <w:r>
        <w:rPr>
          <w:rFonts w:ascii="Tahoma" w:hAnsi="Tahoma" w:cs="Tahoma"/>
          <w:sz w:val="24"/>
          <w:szCs w:val="24"/>
        </w:rPr>
        <w:t>T</w:t>
      </w:r>
      <w:r w:rsidR="003F1248">
        <w:rPr>
          <w:rFonts w:ascii="Tahoma" w:hAnsi="Tahoma" w:cs="Tahoma"/>
          <w:sz w:val="24"/>
          <w:szCs w:val="24"/>
        </w:rPr>
        <w:t xml:space="preserve">INA ABRAHAM </w:t>
      </w:r>
      <w:r w:rsidR="00B15F40">
        <w:rPr>
          <w:rFonts w:ascii="Tahoma" w:hAnsi="Tahoma" w:cs="Tahoma"/>
          <w:sz w:val="24"/>
          <w:szCs w:val="24"/>
        </w:rPr>
        <w:t xml:space="preserve">FOR THE </w:t>
      </w:r>
      <w:r w:rsidR="008373C9">
        <w:rPr>
          <w:rFonts w:ascii="Tahoma" w:hAnsi="Tahoma" w:cs="Tahoma"/>
          <w:sz w:val="24"/>
          <w:szCs w:val="24"/>
        </w:rPr>
        <w:t>1</w:t>
      </w:r>
      <w:r w:rsidR="008373C9" w:rsidRPr="003A4E22">
        <w:rPr>
          <w:rFonts w:ascii="Tahoma" w:hAnsi="Tahoma" w:cs="Tahoma"/>
          <w:sz w:val="24"/>
          <w:szCs w:val="24"/>
          <w:vertAlign w:val="superscript"/>
        </w:rPr>
        <w:t>ST</w:t>
      </w:r>
      <w:r w:rsidR="008373C9">
        <w:rPr>
          <w:rFonts w:ascii="Tahoma" w:hAnsi="Tahoma" w:cs="Tahoma"/>
          <w:sz w:val="24"/>
          <w:szCs w:val="24"/>
        </w:rPr>
        <w:t xml:space="preserve"> RESPONDENT/APPELLANT/RESPONDENT</w:t>
      </w:r>
      <w:r w:rsidR="00B15F40">
        <w:rPr>
          <w:rFonts w:ascii="Tahoma" w:hAnsi="Tahoma" w:cs="Tahoma"/>
          <w:sz w:val="24"/>
          <w:szCs w:val="24"/>
        </w:rPr>
        <w:t>.</w:t>
      </w:r>
    </w:p>
    <w:p w:rsidR="00B15F40" w:rsidRDefault="00B15F40" w:rsidP="00C614D6">
      <w:pPr>
        <w:jc w:val="both"/>
        <w:rPr>
          <w:rFonts w:ascii="Tahoma" w:hAnsi="Tahoma" w:cs="Tahoma"/>
          <w:sz w:val="24"/>
          <w:szCs w:val="24"/>
        </w:rPr>
      </w:pPr>
    </w:p>
    <w:sectPr w:rsidR="00B15F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C9B" w:rsidRDefault="00784C9B" w:rsidP="00B527E5">
      <w:pPr>
        <w:spacing w:after="0" w:line="240" w:lineRule="auto"/>
      </w:pPr>
      <w:r>
        <w:separator/>
      </w:r>
    </w:p>
  </w:endnote>
  <w:endnote w:type="continuationSeparator" w:id="0">
    <w:p w:rsidR="00784C9B" w:rsidRDefault="00784C9B" w:rsidP="00B5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C9B" w:rsidRDefault="00784C9B" w:rsidP="00B527E5">
      <w:pPr>
        <w:spacing w:after="0" w:line="240" w:lineRule="auto"/>
      </w:pPr>
      <w:r>
        <w:separator/>
      </w:r>
    </w:p>
  </w:footnote>
  <w:footnote w:type="continuationSeparator" w:id="0">
    <w:p w:rsidR="00784C9B" w:rsidRDefault="00784C9B" w:rsidP="00B5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88950"/>
      <w:docPartObj>
        <w:docPartGallery w:val="Page Numbers (Top of Page)"/>
        <w:docPartUnique/>
      </w:docPartObj>
    </w:sdtPr>
    <w:sdtEndPr>
      <w:rPr>
        <w:noProof/>
      </w:rPr>
    </w:sdtEndPr>
    <w:sdtContent>
      <w:p w:rsidR="00254686" w:rsidRDefault="00254686">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rsidR="00254686" w:rsidRDefault="00254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2AB6"/>
    <w:multiLevelType w:val="hybridMultilevel"/>
    <w:tmpl w:val="0C3A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A64DD"/>
    <w:multiLevelType w:val="hybridMultilevel"/>
    <w:tmpl w:val="360481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FF666F"/>
    <w:multiLevelType w:val="hybridMultilevel"/>
    <w:tmpl w:val="42422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23F20"/>
    <w:multiLevelType w:val="hybridMultilevel"/>
    <w:tmpl w:val="F3BE4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AA0C56"/>
    <w:multiLevelType w:val="hybridMultilevel"/>
    <w:tmpl w:val="4C0A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E554B"/>
    <w:multiLevelType w:val="hybridMultilevel"/>
    <w:tmpl w:val="E91E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246FB"/>
    <w:multiLevelType w:val="hybridMultilevel"/>
    <w:tmpl w:val="BA9C72E2"/>
    <w:lvl w:ilvl="0" w:tplc="434AE0AC">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7310C"/>
    <w:multiLevelType w:val="hybridMultilevel"/>
    <w:tmpl w:val="9E2A2078"/>
    <w:lvl w:ilvl="0" w:tplc="DDA6E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E5864"/>
    <w:multiLevelType w:val="hybridMultilevel"/>
    <w:tmpl w:val="F7288102"/>
    <w:lvl w:ilvl="0" w:tplc="1E24B00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7"/>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948"/>
    <w:rsid w:val="00047522"/>
    <w:rsid w:val="0005300C"/>
    <w:rsid w:val="00054B97"/>
    <w:rsid w:val="00055860"/>
    <w:rsid w:val="000666FC"/>
    <w:rsid w:val="00086204"/>
    <w:rsid w:val="00093CF8"/>
    <w:rsid w:val="000B68A0"/>
    <w:rsid w:val="000B6AE7"/>
    <w:rsid w:val="000C3620"/>
    <w:rsid w:val="000D24B8"/>
    <w:rsid w:val="00105060"/>
    <w:rsid w:val="0013144E"/>
    <w:rsid w:val="00142D2C"/>
    <w:rsid w:val="00147F38"/>
    <w:rsid w:val="00171343"/>
    <w:rsid w:val="00172260"/>
    <w:rsid w:val="00191531"/>
    <w:rsid w:val="00203EA1"/>
    <w:rsid w:val="00254686"/>
    <w:rsid w:val="00276275"/>
    <w:rsid w:val="0028014B"/>
    <w:rsid w:val="00282C8D"/>
    <w:rsid w:val="00283649"/>
    <w:rsid w:val="002A37DE"/>
    <w:rsid w:val="002B12E5"/>
    <w:rsid w:val="002B700E"/>
    <w:rsid w:val="002B7771"/>
    <w:rsid w:val="002D5E21"/>
    <w:rsid w:val="002E34C2"/>
    <w:rsid w:val="002E4608"/>
    <w:rsid w:val="00306DEE"/>
    <w:rsid w:val="00317F59"/>
    <w:rsid w:val="00326708"/>
    <w:rsid w:val="0034795D"/>
    <w:rsid w:val="00352487"/>
    <w:rsid w:val="003607EB"/>
    <w:rsid w:val="003713C8"/>
    <w:rsid w:val="00380FB2"/>
    <w:rsid w:val="003935F0"/>
    <w:rsid w:val="003A4E22"/>
    <w:rsid w:val="003A550F"/>
    <w:rsid w:val="003A6225"/>
    <w:rsid w:val="003C2FFF"/>
    <w:rsid w:val="003C5C59"/>
    <w:rsid w:val="003E136F"/>
    <w:rsid w:val="003F1248"/>
    <w:rsid w:val="003F26ED"/>
    <w:rsid w:val="00400F3B"/>
    <w:rsid w:val="00414B70"/>
    <w:rsid w:val="004155E4"/>
    <w:rsid w:val="00423240"/>
    <w:rsid w:val="0042452D"/>
    <w:rsid w:val="004270E9"/>
    <w:rsid w:val="00440D3E"/>
    <w:rsid w:val="004436DF"/>
    <w:rsid w:val="00463807"/>
    <w:rsid w:val="004759A2"/>
    <w:rsid w:val="00483AF8"/>
    <w:rsid w:val="0048593B"/>
    <w:rsid w:val="004C2966"/>
    <w:rsid w:val="004C578A"/>
    <w:rsid w:val="004C6701"/>
    <w:rsid w:val="004C7E39"/>
    <w:rsid w:val="004F115C"/>
    <w:rsid w:val="004F4393"/>
    <w:rsid w:val="004F6052"/>
    <w:rsid w:val="005053B4"/>
    <w:rsid w:val="0051126B"/>
    <w:rsid w:val="00516DA8"/>
    <w:rsid w:val="0053177D"/>
    <w:rsid w:val="005334C3"/>
    <w:rsid w:val="0055348D"/>
    <w:rsid w:val="00553E92"/>
    <w:rsid w:val="00572F57"/>
    <w:rsid w:val="005759B7"/>
    <w:rsid w:val="00584905"/>
    <w:rsid w:val="005A6BD6"/>
    <w:rsid w:val="005B78A1"/>
    <w:rsid w:val="005C28B5"/>
    <w:rsid w:val="005D0529"/>
    <w:rsid w:val="005D6465"/>
    <w:rsid w:val="005E0726"/>
    <w:rsid w:val="005E2EA2"/>
    <w:rsid w:val="00615206"/>
    <w:rsid w:val="00622994"/>
    <w:rsid w:val="00630908"/>
    <w:rsid w:val="006325C9"/>
    <w:rsid w:val="006349A8"/>
    <w:rsid w:val="00690209"/>
    <w:rsid w:val="006A4CE6"/>
    <w:rsid w:val="006D65A2"/>
    <w:rsid w:val="006E26E2"/>
    <w:rsid w:val="006E3588"/>
    <w:rsid w:val="006E57E1"/>
    <w:rsid w:val="007004EC"/>
    <w:rsid w:val="007051BA"/>
    <w:rsid w:val="00710450"/>
    <w:rsid w:val="007413A1"/>
    <w:rsid w:val="00745AAA"/>
    <w:rsid w:val="00765940"/>
    <w:rsid w:val="00770D8C"/>
    <w:rsid w:val="007752FC"/>
    <w:rsid w:val="00784C9B"/>
    <w:rsid w:val="007857D2"/>
    <w:rsid w:val="00793D29"/>
    <w:rsid w:val="007A6B43"/>
    <w:rsid w:val="007B37DD"/>
    <w:rsid w:val="007D5C04"/>
    <w:rsid w:val="007E7A01"/>
    <w:rsid w:val="007F5D72"/>
    <w:rsid w:val="0080237E"/>
    <w:rsid w:val="00836FC3"/>
    <w:rsid w:val="008373C9"/>
    <w:rsid w:val="0089266A"/>
    <w:rsid w:val="0089706F"/>
    <w:rsid w:val="008B68E2"/>
    <w:rsid w:val="008D087C"/>
    <w:rsid w:val="009061F0"/>
    <w:rsid w:val="00916E26"/>
    <w:rsid w:val="00922F3B"/>
    <w:rsid w:val="0093698E"/>
    <w:rsid w:val="009375F8"/>
    <w:rsid w:val="00944E76"/>
    <w:rsid w:val="0095423A"/>
    <w:rsid w:val="00986522"/>
    <w:rsid w:val="00987DBC"/>
    <w:rsid w:val="00987FB0"/>
    <w:rsid w:val="009961B4"/>
    <w:rsid w:val="009A0602"/>
    <w:rsid w:val="009A7268"/>
    <w:rsid w:val="009B0C96"/>
    <w:rsid w:val="009B56FB"/>
    <w:rsid w:val="009D2B04"/>
    <w:rsid w:val="009E25F0"/>
    <w:rsid w:val="00A26490"/>
    <w:rsid w:val="00A3773D"/>
    <w:rsid w:val="00A530CE"/>
    <w:rsid w:val="00A57382"/>
    <w:rsid w:val="00A67849"/>
    <w:rsid w:val="00A76C74"/>
    <w:rsid w:val="00A9243B"/>
    <w:rsid w:val="00AA160C"/>
    <w:rsid w:val="00AB0F7D"/>
    <w:rsid w:val="00AB779E"/>
    <w:rsid w:val="00AE4833"/>
    <w:rsid w:val="00B11AA3"/>
    <w:rsid w:val="00B15F40"/>
    <w:rsid w:val="00B2330D"/>
    <w:rsid w:val="00B43D1A"/>
    <w:rsid w:val="00B527E5"/>
    <w:rsid w:val="00B62EAA"/>
    <w:rsid w:val="00B75198"/>
    <w:rsid w:val="00B87A2C"/>
    <w:rsid w:val="00B90D8D"/>
    <w:rsid w:val="00BA4226"/>
    <w:rsid w:val="00BB2540"/>
    <w:rsid w:val="00BC6358"/>
    <w:rsid w:val="00BF5DC6"/>
    <w:rsid w:val="00BF60FE"/>
    <w:rsid w:val="00BF709D"/>
    <w:rsid w:val="00C04EC6"/>
    <w:rsid w:val="00C10BC0"/>
    <w:rsid w:val="00C16B36"/>
    <w:rsid w:val="00C256D8"/>
    <w:rsid w:val="00C26357"/>
    <w:rsid w:val="00C31ED8"/>
    <w:rsid w:val="00C40E7A"/>
    <w:rsid w:val="00C60B77"/>
    <w:rsid w:val="00C614D6"/>
    <w:rsid w:val="00C771D3"/>
    <w:rsid w:val="00C85113"/>
    <w:rsid w:val="00C87701"/>
    <w:rsid w:val="00C92635"/>
    <w:rsid w:val="00CB14EE"/>
    <w:rsid w:val="00CB55EA"/>
    <w:rsid w:val="00CC3658"/>
    <w:rsid w:val="00CE4CE0"/>
    <w:rsid w:val="00CF101D"/>
    <w:rsid w:val="00CF6FD2"/>
    <w:rsid w:val="00CF755B"/>
    <w:rsid w:val="00D00BFD"/>
    <w:rsid w:val="00D17B2A"/>
    <w:rsid w:val="00D20B3A"/>
    <w:rsid w:val="00D30375"/>
    <w:rsid w:val="00D428E9"/>
    <w:rsid w:val="00D43472"/>
    <w:rsid w:val="00D4639C"/>
    <w:rsid w:val="00D84AF3"/>
    <w:rsid w:val="00DD12EF"/>
    <w:rsid w:val="00DE0FB1"/>
    <w:rsid w:val="00DE7E8A"/>
    <w:rsid w:val="00DF7F42"/>
    <w:rsid w:val="00E01D2E"/>
    <w:rsid w:val="00E13651"/>
    <w:rsid w:val="00E46500"/>
    <w:rsid w:val="00E61029"/>
    <w:rsid w:val="00E62B93"/>
    <w:rsid w:val="00E67900"/>
    <w:rsid w:val="00EA1A61"/>
    <w:rsid w:val="00EB3EF6"/>
    <w:rsid w:val="00EB71AA"/>
    <w:rsid w:val="00EF13C3"/>
    <w:rsid w:val="00EF4948"/>
    <w:rsid w:val="00EF64C1"/>
    <w:rsid w:val="00F053AF"/>
    <w:rsid w:val="00F1611B"/>
    <w:rsid w:val="00F17BF4"/>
    <w:rsid w:val="00F37B7E"/>
    <w:rsid w:val="00F4460C"/>
    <w:rsid w:val="00F626BC"/>
    <w:rsid w:val="00F649FA"/>
    <w:rsid w:val="00F710AA"/>
    <w:rsid w:val="00F76D6A"/>
    <w:rsid w:val="00F874FB"/>
    <w:rsid w:val="00F93AEA"/>
    <w:rsid w:val="00F951A3"/>
    <w:rsid w:val="00F95A78"/>
    <w:rsid w:val="00F97C4A"/>
    <w:rsid w:val="00FD3A9B"/>
    <w:rsid w:val="00FE7224"/>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E5DC"/>
  <w15:docId w15:val="{142D0A39-8B98-4B87-A4E3-79F3B3FE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48"/>
    <w:pPr>
      <w:ind w:left="720"/>
      <w:contextualSpacing/>
    </w:pPr>
  </w:style>
  <w:style w:type="paragraph" w:styleId="Header">
    <w:name w:val="header"/>
    <w:basedOn w:val="Normal"/>
    <w:link w:val="HeaderChar"/>
    <w:uiPriority w:val="99"/>
    <w:unhideWhenUsed/>
    <w:rsid w:val="00B52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E5"/>
  </w:style>
  <w:style w:type="paragraph" w:styleId="Footer">
    <w:name w:val="footer"/>
    <w:basedOn w:val="Normal"/>
    <w:link w:val="FooterChar"/>
    <w:uiPriority w:val="99"/>
    <w:unhideWhenUsed/>
    <w:rsid w:val="00B52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E5"/>
  </w:style>
  <w:style w:type="paragraph" w:styleId="BalloonText">
    <w:name w:val="Balloon Text"/>
    <w:basedOn w:val="Normal"/>
    <w:link w:val="BalloonTextChar"/>
    <w:uiPriority w:val="99"/>
    <w:semiHidden/>
    <w:unhideWhenUsed/>
    <w:rsid w:val="003E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2272</TotalTime>
  <Pages>1</Pages>
  <Words>7162</Words>
  <Characters>40828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 Appau</dc:creator>
  <cp:lastModifiedBy>MATTHEW ANTIAYE</cp:lastModifiedBy>
  <cp:revision>39</cp:revision>
  <cp:lastPrinted>2018-07-25T16:00:00Z</cp:lastPrinted>
  <dcterms:created xsi:type="dcterms:W3CDTF">2018-06-26T11:42:00Z</dcterms:created>
  <dcterms:modified xsi:type="dcterms:W3CDTF">2018-07-25T16:01:00Z</dcterms:modified>
</cp:coreProperties>
</file>